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74" w:rsidRDefault="00C95C42" w:rsidP="00A35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95">
        <w:rPr>
          <w:rFonts w:ascii="Times New Roman" w:hAnsi="Times New Roman" w:cs="Times New Roman"/>
          <w:b/>
          <w:sz w:val="24"/>
          <w:szCs w:val="24"/>
        </w:rPr>
        <w:t xml:space="preserve">Suggerimenti per impostare una ricerca genealogica </w:t>
      </w:r>
    </w:p>
    <w:p w:rsidR="002A3D78" w:rsidRDefault="00B26674" w:rsidP="00A356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nell’</w:t>
      </w:r>
      <w:r w:rsidR="00C95C42" w:rsidRPr="00A85995">
        <w:rPr>
          <w:rFonts w:ascii="Times New Roman" w:hAnsi="Times New Roman" w:cs="Times New Roman"/>
          <w:b/>
          <w:sz w:val="24"/>
          <w:szCs w:val="24"/>
        </w:rPr>
        <w:t>Archivio Storico Vescovile di San Miniato</w:t>
      </w:r>
    </w:p>
    <w:p w:rsidR="00B26674" w:rsidRPr="00A85995" w:rsidRDefault="00B26674" w:rsidP="00A35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C42" w:rsidRPr="00A85995" w:rsidRDefault="00C95C42" w:rsidP="003A07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995">
        <w:rPr>
          <w:rFonts w:ascii="Times New Roman" w:hAnsi="Times New Roman" w:cs="Times New Roman"/>
          <w:sz w:val="24"/>
          <w:szCs w:val="24"/>
        </w:rPr>
        <w:t>È necessario conoscere nome e cognome degli antenati</w:t>
      </w:r>
    </w:p>
    <w:p w:rsidR="00C95C42" w:rsidRPr="00A85995" w:rsidRDefault="00166356" w:rsidP="003A07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</w:t>
      </w:r>
      <w:r w:rsidR="001C7BBD">
        <w:rPr>
          <w:rFonts w:ascii="Times New Roman" w:hAnsi="Times New Roman" w:cs="Times New Roman"/>
          <w:sz w:val="24"/>
          <w:szCs w:val="24"/>
        </w:rPr>
        <w:t>rnità</w:t>
      </w:r>
      <w:r w:rsidR="00C95C42" w:rsidRPr="00A85995">
        <w:rPr>
          <w:rFonts w:ascii="Times New Roman" w:hAnsi="Times New Roman" w:cs="Times New Roman"/>
          <w:sz w:val="24"/>
          <w:szCs w:val="24"/>
        </w:rPr>
        <w:t xml:space="preserve"> e </w:t>
      </w:r>
      <w:r w:rsidR="001C7BBD">
        <w:rPr>
          <w:rFonts w:ascii="Times New Roman" w:hAnsi="Times New Roman" w:cs="Times New Roman"/>
          <w:sz w:val="24"/>
          <w:szCs w:val="24"/>
        </w:rPr>
        <w:t xml:space="preserve">data </w:t>
      </w:r>
      <w:r w:rsidR="00C95C42" w:rsidRPr="00A85995">
        <w:rPr>
          <w:rFonts w:ascii="Times New Roman" w:hAnsi="Times New Roman" w:cs="Times New Roman"/>
          <w:sz w:val="24"/>
          <w:szCs w:val="24"/>
        </w:rPr>
        <w:t>di morte</w:t>
      </w:r>
    </w:p>
    <w:p w:rsidR="00C95C42" w:rsidRPr="00A85995" w:rsidRDefault="00C95C42" w:rsidP="003A07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995">
        <w:rPr>
          <w:rFonts w:ascii="Times New Roman" w:hAnsi="Times New Roman" w:cs="Times New Roman"/>
          <w:sz w:val="24"/>
          <w:szCs w:val="24"/>
        </w:rPr>
        <w:t>Parrocchia di appartenenza (sempre).</w:t>
      </w:r>
    </w:p>
    <w:p w:rsidR="00C95C42" w:rsidRPr="00A85995" w:rsidRDefault="00C95C42" w:rsidP="003A0761">
      <w:pPr>
        <w:jc w:val="both"/>
        <w:rPr>
          <w:rFonts w:ascii="Times New Roman" w:hAnsi="Times New Roman" w:cs="Times New Roman"/>
          <w:sz w:val="24"/>
          <w:szCs w:val="24"/>
        </w:rPr>
      </w:pPr>
      <w:r w:rsidRPr="00A85995">
        <w:rPr>
          <w:rFonts w:ascii="Times New Roman" w:hAnsi="Times New Roman" w:cs="Times New Roman"/>
          <w:sz w:val="24"/>
          <w:szCs w:val="24"/>
        </w:rPr>
        <w:t>Il territorio di una diocesi è formato da tante parrocchie quindi, se non si conosce questo dato, essendo nel nostro archivio conservati documenti relativi a tante parrocchie, diventa impossibile effettuare una ricerca.</w:t>
      </w:r>
    </w:p>
    <w:p w:rsidR="00C95C42" w:rsidRPr="00A85995" w:rsidRDefault="00C95C42" w:rsidP="003A0761">
      <w:pPr>
        <w:jc w:val="both"/>
        <w:rPr>
          <w:rFonts w:ascii="Times New Roman" w:hAnsi="Times New Roman" w:cs="Times New Roman"/>
          <w:sz w:val="24"/>
          <w:szCs w:val="24"/>
        </w:rPr>
      </w:pPr>
      <w:r w:rsidRPr="00A85995">
        <w:rPr>
          <w:rFonts w:ascii="Times New Roman" w:hAnsi="Times New Roman" w:cs="Times New Roman"/>
          <w:sz w:val="24"/>
          <w:szCs w:val="24"/>
        </w:rPr>
        <w:t>Inoltre non è sufficiente neanche sapere che una persona è nata a San Miniato perché nella stessa città ci sono diverse parrocchie di cui alcune soppresse e alcune attive.</w:t>
      </w:r>
    </w:p>
    <w:p w:rsidR="00C95C42" w:rsidRPr="00A85995" w:rsidRDefault="00C95C42" w:rsidP="003A0761">
      <w:pPr>
        <w:jc w:val="both"/>
        <w:rPr>
          <w:rFonts w:ascii="Times New Roman" w:hAnsi="Times New Roman" w:cs="Times New Roman"/>
          <w:sz w:val="24"/>
          <w:szCs w:val="24"/>
        </w:rPr>
      </w:pPr>
      <w:r w:rsidRPr="00A85995">
        <w:rPr>
          <w:rFonts w:ascii="Times New Roman" w:hAnsi="Times New Roman" w:cs="Times New Roman"/>
          <w:sz w:val="24"/>
          <w:szCs w:val="24"/>
        </w:rPr>
        <w:t>Pertanto si con</w:t>
      </w:r>
      <w:r w:rsidR="005E2B72" w:rsidRPr="00A85995">
        <w:rPr>
          <w:rFonts w:ascii="Times New Roman" w:hAnsi="Times New Roman" w:cs="Times New Roman"/>
          <w:sz w:val="24"/>
          <w:szCs w:val="24"/>
        </w:rPr>
        <w:t>sigliano i signori visitatori di</w:t>
      </w:r>
      <w:r w:rsidRPr="00A85995">
        <w:rPr>
          <w:rFonts w:ascii="Times New Roman" w:hAnsi="Times New Roman" w:cs="Times New Roman"/>
          <w:sz w:val="24"/>
          <w:szCs w:val="24"/>
        </w:rPr>
        <w:t xml:space="preserve"> essere in possesso di questi dati e, una volta avuti, accedere all’archivio per la loro consultazione. </w:t>
      </w:r>
    </w:p>
    <w:p w:rsidR="003A0761" w:rsidRDefault="00C95C42" w:rsidP="003A0761">
      <w:pPr>
        <w:jc w:val="both"/>
        <w:rPr>
          <w:rFonts w:ascii="Times New Roman" w:hAnsi="Times New Roman" w:cs="Times New Roman"/>
          <w:sz w:val="24"/>
          <w:szCs w:val="24"/>
        </w:rPr>
      </w:pPr>
      <w:r w:rsidRPr="00A85995">
        <w:rPr>
          <w:rFonts w:ascii="Times New Roman" w:hAnsi="Times New Roman" w:cs="Times New Roman"/>
          <w:sz w:val="24"/>
          <w:szCs w:val="24"/>
        </w:rPr>
        <w:t>Ricordiamo inoltre ch</w:t>
      </w:r>
      <w:r w:rsidR="005E2B72" w:rsidRPr="00A85995">
        <w:rPr>
          <w:rFonts w:ascii="Times New Roman" w:hAnsi="Times New Roman" w:cs="Times New Roman"/>
          <w:sz w:val="24"/>
          <w:szCs w:val="24"/>
        </w:rPr>
        <w:t xml:space="preserve">e </w:t>
      </w:r>
      <w:r w:rsidR="00AC2A92">
        <w:rPr>
          <w:rFonts w:ascii="Times New Roman" w:hAnsi="Times New Roman" w:cs="Times New Roman"/>
          <w:sz w:val="24"/>
          <w:szCs w:val="24"/>
        </w:rPr>
        <w:t>gli atti parrocchiali</w:t>
      </w:r>
      <w:r w:rsidR="005E2B72" w:rsidRPr="00A85995">
        <w:rPr>
          <w:rFonts w:ascii="Times New Roman" w:hAnsi="Times New Roman" w:cs="Times New Roman"/>
          <w:sz w:val="24"/>
          <w:szCs w:val="24"/>
        </w:rPr>
        <w:t xml:space="preserve"> </w:t>
      </w:r>
      <w:r w:rsidR="003A2D38">
        <w:rPr>
          <w:rFonts w:ascii="Times New Roman" w:hAnsi="Times New Roman" w:cs="Times New Roman"/>
          <w:sz w:val="24"/>
          <w:szCs w:val="24"/>
        </w:rPr>
        <w:t>(battesimi, matrimoni</w:t>
      </w:r>
      <w:r w:rsidR="00AC2A92">
        <w:rPr>
          <w:rFonts w:ascii="Times New Roman" w:hAnsi="Times New Roman" w:cs="Times New Roman"/>
          <w:sz w:val="24"/>
          <w:szCs w:val="24"/>
        </w:rPr>
        <w:t>,</w:t>
      </w:r>
      <w:r w:rsidR="003A2D38">
        <w:rPr>
          <w:rFonts w:ascii="Times New Roman" w:hAnsi="Times New Roman" w:cs="Times New Roman"/>
          <w:sz w:val="24"/>
          <w:szCs w:val="24"/>
        </w:rPr>
        <w:t xml:space="preserve"> defunti)  </w:t>
      </w:r>
      <w:r w:rsidR="005E2B72" w:rsidRPr="00A85995">
        <w:rPr>
          <w:rFonts w:ascii="Times New Roman" w:hAnsi="Times New Roman" w:cs="Times New Roman"/>
          <w:sz w:val="24"/>
          <w:szCs w:val="24"/>
        </w:rPr>
        <w:t>qui riposti</w:t>
      </w:r>
      <w:r w:rsidR="003A2D38">
        <w:rPr>
          <w:rFonts w:ascii="Times New Roman" w:hAnsi="Times New Roman" w:cs="Times New Roman"/>
          <w:sz w:val="24"/>
          <w:szCs w:val="24"/>
        </w:rPr>
        <w:t xml:space="preserve"> sono in gran parte duplicati degli atti originali che si conservano nei relativi archivi parrocchiali.</w:t>
      </w:r>
      <w:r w:rsidRPr="00A85995">
        <w:rPr>
          <w:rFonts w:ascii="Times New Roman" w:hAnsi="Times New Roman" w:cs="Times New Roman"/>
          <w:sz w:val="24"/>
          <w:szCs w:val="24"/>
        </w:rPr>
        <w:t xml:space="preserve"> </w:t>
      </w:r>
      <w:r w:rsidR="003A2D38">
        <w:rPr>
          <w:rFonts w:ascii="Times New Roman" w:hAnsi="Times New Roman" w:cs="Times New Roman"/>
          <w:sz w:val="24"/>
          <w:szCs w:val="24"/>
        </w:rPr>
        <w:t>N</w:t>
      </w:r>
      <w:r w:rsidRPr="00A85995">
        <w:rPr>
          <w:rFonts w:ascii="Times New Roman" w:hAnsi="Times New Roman" w:cs="Times New Roman"/>
          <w:sz w:val="24"/>
          <w:szCs w:val="24"/>
        </w:rPr>
        <w:t xml:space="preserve">on </w:t>
      </w:r>
      <w:r w:rsidR="003A2D38">
        <w:rPr>
          <w:rFonts w:ascii="Times New Roman" w:hAnsi="Times New Roman" w:cs="Times New Roman"/>
          <w:sz w:val="24"/>
          <w:szCs w:val="24"/>
        </w:rPr>
        <w:t>necessariamente,</w:t>
      </w:r>
      <w:r w:rsidR="00AC2A92">
        <w:rPr>
          <w:rFonts w:ascii="Times New Roman" w:hAnsi="Times New Roman" w:cs="Times New Roman"/>
          <w:sz w:val="24"/>
          <w:szCs w:val="24"/>
        </w:rPr>
        <w:t xml:space="preserve"> inoltre</w:t>
      </w:r>
      <w:r w:rsidR="00166356">
        <w:rPr>
          <w:rFonts w:ascii="Times New Roman" w:hAnsi="Times New Roman" w:cs="Times New Roman"/>
          <w:sz w:val="24"/>
          <w:szCs w:val="24"/>
        </w:rPr>
        <w:t>,</w:t>
      </w:r>
      <w:r w:rsidRPr="00A85995">
        <w:rPr>
          <w:rFonts w:ascii="Times New Roman" w:hAnsi="Times New Roman" w:cs="Times New Roman"/>
          <w:sz w:val="24"/>
          <w:szCs w:val="24"/>
        </w:rPr>
        <w:t xml:space="preserve"> coprono il lasso di temp</w:t>
      </w:r>
      <w:r w:rsidR="005E2B72" w:rsidRPr="00A85995">
        <w:rPr>
          <w:rFonts w:ascii="Times New Roman" w:hAnsi="Times New Roman" w:cs="Times New Roman"/>
          <w:sz w:val="24"/>
          <w:szCs w:val="24"/>
        </w:rPr>
        <w:t>o che interessa l</w:t>
      </w:r>
      <w:r w:rsidRPr="00A85995">
        <w:rPr>
          <w:rFonts w:ascii="Times New Roman" w:hAnsi="Times New Roman" w:cs="Times New Roman"/>
          <w:sz w:val="24"/>
          <w:szCs w:val="24"/>
        </w:rPr>
        <w:t>’utente</w:t>
      </w:r>
      <w:r w:rsidR="00AC2A92">
        <w:rPr>
          <w:rFonts w:ascii="Times New Roman" w:hAnsi="Times New Roman" w:cs="Times New Roman"/>
          <w:sz w:val="24"/>
          <w:szCs w:val="24"/>
        </w:rPr>
        <w:t>. Va ricor</w:t>
      </w:r>
      <w:r w:rsidR="00166356">
        <w:rPr>
          <w:rFonts w:ascii="Times New Roman" w:hAnsi="Times New Roman" w:cs="Times New Roman"/>
          <w:sz w:val="24"/>
          <w:szCs w:val="24"/>
        </w:rPr>
        <w:t xml:space="preserve">dato </w:t>
      </w:r>
      <w:r w:rsidR="00AC2A92">
        <w:rPr>
          <w:rFonts w:ascii="Times New Roman" w:hAnsi="Times New Roman" w:cs="Times New Roman"/>
          <w:sz w:val="24"/>
          <w:szCs w:val="24"/>
        </w:rPr>
        <w:t>che</w:t>
      </w:r>
      <w:r w:rsidRPr="00A85995">
        <w:rPr>
          <w:rFonts w:ascii="Times New Roman" w:hAnsi="Times New Roman" w:cs="Times New Roman"/>
          <w:sz w:val="24"/>
          <w:szCs w:val="24"/>
        </w:rPr>
        <w:t xml:space="preserve"> </w:t>
      </w:r>
      <w:r w:rsidR="00AC2A92">
        <w:rPr>
          <w:rFonts w:ascii="Times New Roman" w:hAnsi="Times New Roman" w:cs="Times New Roman"/>
          <w:sz w:val="24"/>
          <w:szCs w:val="24"/>
        </w:rPr>
        <w:t xml:space="preserve">la consultazione degli Archivi Parrocchiali necessita della previa autorizzazione dell’Ufficio Beni Culturali </w:t>
      </w:r>
      <w:r w:rsidR="00644FE7" w:rsidRPr="00A85995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644FE7" w:rsidRPr="00A85995">
          <w:rPr>
            <w:rStyle w:val="Collegamentoipertestuale"/>
            <w:rFonts w:ascii="Times New Roman" w:hAnsi="Times New Roman" w:cs="Times New Roman"/>
            <w:sz w:val="24"/>
            <w:szCs w:val="24"/>
          </w:rPr>
          <w:t>beniculturali@diocesisanminiato.it</w:t>
        </w:r>
      </w:hyperlink>
      <w:r w:rsidR="00644FE7" w:rsidRPr="00A85995">
        <w:rPr>
          <w:rFonts w:ascii="Times New Roman" w:hAnsi="Times New Roman" w:cs="Times New Roman"/>
          <w:sz w:val="24"/>
          <w:szCs w:val="24"/>
        </w:rPr>
        <w:t>).</w:t>
      </w:r>
      <w:r w:rsidR="00644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C42" w:rsidRPr="00A85995" w:rsidRDefault="00DE5F1D" w:rsidP="003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le variabili della storia non si può prescindere dal fatto che l</w:t>
      </w:r>
      <w:r w:rsidR="00166356">
        <w:rPr>
          <w:rFonts w:ascii="Times New Roman" w:hAnsi="Times New Roman" w:cs="Times New Roman"/>
          <w:sz w:val="24"/>
          <w:szCs w:val="24"/>
        </w:rPr>
        <w:t xml:space="preserve">a completezza assoluta nella produzione di una mole documentaria </w:t>
      </w:r>
      <w:r>
        <w:rPr>
          <w:rFonts w:ascii="Times New Roman" w:hAnsi="Times New Roman" w:cs="Times New Roman"/>
          <w:sz w:val="24"/>
          <w:szCs w:val="24"/>
        </w:rPr>
        <w:t>sia</w:t>
      </w:r>
      <w:r w:rsidR="00166356">
        <w:rPr>
          <w:rFonts w:ascii="Times New Roman" w:hAnsi="Times New Roman" w:cs="Times New Roman"/>
          <w:sz w:val="24"/>
          <w:szCs w:val="24"/>
        </w:rPr>
        <w:t xml:space="preserve"> una condizione inesistente</w:t>
      </w:r>
      <w:r>
        <w:rPr>
          <w:rFonts w:ascii="Times New Roman" w:hAnsi="Times New Roman" w:cs="Times New Roman"/>
          <w:sz w:val="24"/>
          <w:szCs w:val="24"/>
        </w:rPr>
        <w:t xml:space="preserve">;  nel passato infatti </w:t>
      </w:r>
      <w:r w:rsidR="00480E97" w:rsidRPr="00A85995">
        <w:rPr>
          <w:rFonts w:ascii="Times New Roman" w:hAnsi="Times New Roman" w:cs="Times New Roman"/>
          <w:sz w:val="24"/>
          <w:szCs w:val="24"/>
        </w:rPr>
        <w:t>qualcuno può aver compilato con solerzia tutti i carteggi che dal Concilio di Trento</w:t>
      </w:r>
      <w:r w:rsidR="003A2D38">
        <w:rPr>
          <w:rFonts w:ascii="Times New Roman" w:hAnsi="Times New Roman" w:cs="Times New Roman"/>
          <w:sz w:val="24"/>
          <w:szCs w:val="24"/>
        </w:rPr>
        <w:t xml:space="preserve"> </w:t>
      </w:r>
      <w:r w:rsidR="00973EAE" w:rsidRPr="00973EAE">
        <w:rPr>
          <w:rFonts w:ascii="Times New Roman" w:hAnsi="Times New Roman" w:cs="Times New Roman"/>
          <w:sz w:val="24"/>
          <w:szCs w:val="24"/>
        </w:rPr>
        <w:t>(</w:t>
      </w:r>
      <w:r w:rsidR="001A5690" w:rsidRPr="00973EA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1545 al 1563</w:t>
      </w:r>
      <w:r w:rsidR="00973EAE" w:rsidRPr="00973EA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 w:rsidR="00973EAE" w:rsidRPr="00973EAE">
        <w:rPr>
          <w:rFonts w:ascii="Times New Roman" w:hAnsi="Times New Roman" w:cs="Times New Roman"/>
          <w:sz w:val="24"/>
          <w:szCs w:val="24"/>
        </w:rPr>
        <w:t xml:space="preserve"> </w:t>
      </w:r>
      <w:r w:rsidR="00480E97" w:rsidRPr="00A85995">
        <w:rPr>
          <w:rFonts w:ascii="Times New Roman" w:hAnsi="Times New Roman" w:cs="Times New Roman"/>
          <w:sz w:val="24"/>
          <w:szCs w:val="24"/>
        </w:rPr>
        <w:t>in poi diventarono obbligatori per il controllo statistico delle popolazioni</w:t>
      </w:r>
      <w:r w:rsidR="00973EAE" w:rsidRPr="00973EAE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r w:rsidR="00973EAE" w:rsidRPr="00973EA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r w:rsidR="005F03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ogni parroco doveva</w:t>
      </w:r>
      <w:r w:rsidR="00973EAE" w:rsidRPr="00973EA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tenere un</w:t>
      </w:r>
      <w:r w:rsidR="00973EAE" w:rsidRPr="00973EA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6" w:tooltip="Registri parrocchiali" w:history="1">
        <w:r w:rsidR="00973EAE" w:rsidRPr="00973EAE">
          <w:rPr>
            <w:rStyle w:val="Collegamentoipertestuale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registro dei battesimi</w:t>
        </w:r>
      </w:hyperlink>
      <w:r w:rsidR="00973EAE" w:rsidRPr="00973EA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delle cresime, dei matrimoni e delle sepolture </w:t>
      </w:r>
      <w:r w:rsidR="005F03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e a</w:t>
      </w:r>
      <w:r w:rsidR="00973EAE" w:rsidRPr="00973EA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 vescovi fu imposto di compiere la</w:t>
      </w:r>
      <w:r w:rsidR="00973EAE" w:rsidRPr="00973EA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7" w:tooltip="Visita pastorale" w:history="1">
        <w:r w:rsidR="00973EAE" w:rsidRPr="00973EAE">
          <w:rPr>
            <w:rStyle w:val="Collegamentoipertestuale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visita pastorale</w:t>
        </w:r>
      </w:hyperlink>
      <w:r w:rsidR="00973EAE" w:rsidRPr="00973EA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973EAE" w:rsidRPr="00973EA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nelle parrocchie della diocesi ogni anno, completandola ogni due anni),</w:t>
      </w:r>
      <w:r w:rsidR="00973EAE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r w:rsidR="00480E97" w:rsidRPr="00A85995">
        <w:rPr>
          <w:rFonts w:ascii="Times New Roman" w:hAnsi="Times New Roman" w:cs="Times New Roman"/>
          <w:sz w:val="24"/>
          <w:szCs w:val="24"/>
        </w:rPr>
        <w:t xml:space="preserve"> q</w:t>
      </w:r>
      <w:r w:rsidR="00CF3AC6" w:rsidRPr="00A85995">
        <w:rPr>
          <w:rFonts w:ascii="Times New Roman" w:hAnsi="Times New Roman" w:cs="Times New Roman"/>
          <w:sz w:val="24"/>
          <w:szCs w:val="24"/>
        </w:rPr>
        <w:t>ualcuno no</w:t>
      </w:r>
      <w:r w:rsidR="00905CE4">
        <w:rPr>
          <w:rFonts w:ascii="Times New Roman" w:hAnsi="Times New Roman" w:cs="Times New Roman"/>
          <w:sz w:val="24"/>
          <w:szCs w:val="24"/>
        </w:rPr>
        <w:t xml:space="preserve">, </w:t>
      </w:r>
      <w:r w:rsidR="00CF3AC6" w:rsidRPr="00A85995">
        <w:rPr>
          <w:rFonts w:ascii="Times New Roman" w:hAnsi="Times New Roman" w:cs="Times New Roman"/>
          <w:sz w:val="24"/>
          <w:szCs w:val="24"/>
        </w:rPr>
        <w:t xml:space="preserve">altri possono semplicemente essere andati perduti. </w:t>
      </w:r>
      <w:r w:rsidR="005F0307">
        <w:rPr>
          <w:rFonts w:ascii="Times New Roman" w:hAnsi="Times New Roman" w:cs="Times New Roman"/>
          <w:sz w:val="24"/>
          <w:szCs w:val="24"/>
        </w:rPr>
        <w:t xml:space="preserve"> Diventa </w:t>
      </w:r>
      <w:r w:rsidR="005F170A">
        <w:rPr>
          <w:rFonts w:ascii="Times New Roman" w:hAnsi="Times New Roman" w:cs="Times New Roman"/>
          <w:sz w:val="24"/>
          <w:szCs w:val="24"/>
        </w:rPr>
        <w:t>dunque molto complicato</w:t>
      </w:r>
      <w:r w:rsidR="005F0307">
        <w:rPr>
          <w:rFonts w:ascii="Times New Roman" w:hAnsi="Times New Roman" w:cs="Times New Roman"/>
          <w:sz w:val="24"/>
          <w:szCs w:val="24"/>
        </w:rPr>
        <w:t xml:space="preserve"> risalire agli anni precedenti il Concilio. </w:t>
      </w:r>
    </w:p>
    <w:p w:rsidR="00893B30" w:rsidRDefault="00893B30" w:rsidP="003A0761">
      <w:pPr>
        <w:jc w:val="both"/>
        <w:rPr>
          <w:rFonts w:ascii="Times New Roman" w:hAnsi="Times New Roman" w:cs="Times New Roman"/>
          <w:sz w:val="24"/>
          <w:szCs w:val="24"/>
        </w:rPr>
      </w:pPr>
      <w:r w:rsidRPr="00A85995">
        <w:rPr>
          <w:rFonts w:ascii="Times New Roman" w:hAnsi="Times New Roman" w:cs="Times New Roman"/>
          <w:sz w:val="24"/>
          <w:szCs w:val="24"/>
        </w:rPr>
        <w:t xml:space="preserve">Una volta trovate le carte interessate, è bene sempre segnare nel </w:t>
      </w:r>
      <w:r w:rsidR="004022E6">
        <w:rPr>
          <w:rFonts w:ascii="Times New Roman" w:hAnsi="Times New Roman" w:cs="Times New Roman"/>
          <w:sz w:val="24"/>
          <w:szCs w:val="24"/>
        </w:rPr>
        <w:t xml:space="preserve">nostro </w:t>
      </w:r>
      <w:r w:rsidRPr="00A85995">
        <w:rPr>
          <w:rFonts w:ascii="Times New Roman" w:hAnsi="Times New Roman" w:cs="Times New Roman"/>
          <w:sz w:val="24"/>
          <w:szCs w:val="24"/>
        </w:rPr>
        <w:t xml:space="preserve">taccuino </w:t>
      </w:r>
      <w:r w:rsidR="003A2D38">
        <w:rPr>
          <w:rFonts w:ascii="Times New Roman" w:hAnsi="Times New Roman" w:cs="Times New Roman"/>
          <w:sz w:val="24"/>
          <w:szCs w:val="24"/>
        </w:rPr>
        <w:t>il fondo</w:t>
      </w:r>
      <w:r w:rsidRPr="00A85995">
        <w:rPr>
          <w:rFonts w:ascii="Times New Roman" w:hAnsi="Times New Roman" w:cs="Times New Roman"/>
          <w:sz w:val="24"/>
          <w:szCs w:val="24"/>
        </w:rPr>
        <w:t xml:space="preserve"> dell’archivio che si sta consultando (Archivio Diocesano, Archivi Parrocchiali, Archivio del Capitolo dei Canonici</w:t>
      </w:r>
      <w:r w:rsidR="003A2D38">
        <w:rPr>
          <w:rFonts w:ascii="Times New Roman" w:hAnsi="Times New Roman" w:cs="Times New Roman"/>
          <w:sz w:val="24"/>
          <w:szCs w:val="24"/>
        </w:rPr>
        <w:t xml:space="preserve"> ecc.)</w:t>
      </w:r>
      <w:r w:rsidRPr="00A85995">
        <w:rPr>
          <w:rFonts w:ascii="Times New Roman" w:hAnsi="Times New Roman" w:cs="Times New Roman"/>
          <w:sz w:val="24"/>
          <w:szCs w:val="24"/>
        </w:rPr>
        <w:t xml:space="preserve"> e il numero della Filza. In questo modo, se si presentasse la necessità di rivederle magari dopo mesi o anni dall’inizio della nostra ricerca, sapremo subito dove andarle a reperire.</w:t>
      </w:r>
    </w:p>
    <w:p w:rsidR="00166356" w:rsidRPr="00A85995" w:rsidRDefault="00C5224B" w:rsidP="003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Ricordiamo poi che, essendo la Diocesi di San Miniato stata fondata nel 1622, le notizie concernenti il periodo precedente </w:t>
      </w:r>
      <w:r w:rsidR="00166356">
        <w:rPr>
          <w:rFonts w:ascii="Times New Roman" w:hAnsi="Times New Roman" w:cs="Times New Roman"/>
          <w:sz w:val="24"/>
          <w:szCs w:val="24"/>
        </w:rPr>
        <w:t xml:space="preserve">sono </w:t>
      </w:r>
      <w:r>
        <w:rPr>
          <w:rFonts w:ascii="Times New Roman" w:hAnsi="Times New Roman" w:cs="Times New Roman"/>
          <w:sz w:val="24"/>
          <w:szCs w:val="24"/>
        </w:rPr>
        <w:t xml:space="preserve">conservate nell’Archivio Arcivescovile di </w:t>
      </w:r>
      <w:r w:rsidR="00166356">
        <w:rPr>
          <w:rFonts w:ascii="Times New Roman" w:hAnsi="Times New Roman" w:cs="Times New Roman"/>
          <w:sz w:val="24"/>
          <w:szCs w:val="24"/>
        </w:rPr>
        <w:t xml:space="preserve"> Lucca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AC6" w:rsidRPr="00A85995" w:rsidRDefault="001B0E83" w:rsidP="003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conclusione del nostro percorso poi </w:t>
      </w:r>
      <w:r w:rsidR="00CF3AC6" w:rsidRPr="00A85995">
        <w:rPr>
          <w:rFonts w:ascii="Times New Roman" w:hAnsi="Times New Roman" w:cs="Times New Roman"/>
          <w:sz w:val="24"/>
          <w:szCs w:val="24"/>
        </w:rPr>
        <w:t xml:space="preserve">è necessario capire che </w:t>
      </w:r>
      <w:r w:rsidR="006B34A2" w:rsidRPr="00A85995">
        <w:rPr>
          <w:rFonts w:ascii="Times New Roman" w:hAnsi="Times New Roman" w:cs="Times New Roman"/>
          <w:sz w:val="24"/>
          <w:szCs w:val="24"/>
        </w:rPr>
        <w:t xml:space="preserve">per </w:t>
      </w:r>
      <w:r w:rsidR="00CF3AC6" w:rsidRPr="00A85995">
        <w:rPr>
          <w:rFonts w:ascii="Times New Roman" w:hAnsi="Times New Roman" w:cs="Times New Roman"/>
          <w:sz w:val="24"/>
          <w:szCs w:val="24"/>
        </w:rPr>
        <w:t>svolgere tali lavori occorre a volte molto tempo, costanza e pazienza e non semp</w:t>
      </w:r>
      <w:r w:rsidR="00F932B1">
        <w:rPr>
          <w:rFonts w:ascii="Times New Roman" w:hAnsi="Times New Roman" w:cs="Times New Roman"/>
          <w:sz w:val="24"/>
          <w:szCs w:val="24"/>
        </w:rPr>
        <w:t>re si giunge alla conclusione da noi desiderata.</w:t>
      </w:r>
    </w:p>
    <w:p w:rsidR="005E2B72" w:rsidRDefault="005E2B72" w:rsidP="003A0761">
      <w:pPr>
        <w:jc w:val="both"/>
      </w:pPr>
    </w:p>
    <w:p w:rsidR="005E2B72" w:rsidRDefault="005E2B72" w:rsidP="003A0761">
      <w:pPr>
        <w:jc w:val="both"/>
      </w:pPr>
    </w:p>
    <w:sectPr w:rsidR="005E2B72" w:rsidSect="002A3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8DE"/>
    <w:multiLevelType w:val="hybridMultilevel"/>
    <w:tmpl w:val="F3080496"/>
    <w:lvl w:ilvl="0" w:tplc="D2128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283"/>
  <w:characterSpacingControl w:val="doNotCompress"/>
  <w:compat/>
  <w:rsids>
    <w:rsidRoot w:val="00C95C42"/>
    <w:rsid w:val="00166356"/>
    <w:rsid w:val="001A5690"/>
    <w:rsid w:val="001B0E83"/>
    <w:rsid w:val="001C7BBD"/>
    <w:rsid w:val="002A3D78"/>
    <w:rsid w:val="00314B24"/>
    <w:rsid w:val="003A0761"/>
    <w:rsid w:val="003A2D38"/>
    <w:rsid w:val="004022E6"/>
    <w:rsid w:val="00404CA1"/>
    <w:rsid w:val="00480E97"/>
    <w:rsid w:val="004D65C6"/>
    <w:rsid w:val="00572AE0"/>
    <w:rsid w:val="005E2B72"/>
    <w:rsid w:val="005F0307"/>
    <w:rsid w:val="005F170A"/>
    <w:rsid w:val="00644FE7"/>
    <w:rsid w:val="006B34A2"/>
    <w:rsid w:val="00893B30"/>
    <w:rsid w:val="00905CE4"/>
    <w:rsid w:val="009370DE"/>
    <w:rsid w:val="00973EAE"/>
    <w:rsid w:val="00A356C7"/>
    <w:rsid w:val="00A55281"/>
    <w:rsid w:val="00A85995"/>
    <w:rsid w:val="00AC2A92"/>
    <w:rsid w:val="00B26674"/>
    <w:rsid w:val="00B9109D"/>
    <w:rsid w:val="00C5224B"/>
    <w:rsid w:val="00C548DC"/>
    <w:rsid w:val="00C95C42"/>
    <w:rsid w:val="00CF3AC6"/>
    <w:rsid w:val="00DE5F1D"/>
    <w:rsid w:val="00EE69AC"/>
    <w:rsid w:val="00F15AE5"/>
    <w:rsid w:val="00F9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D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5C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E2B72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A5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Visita_pastor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Registri_parrocchiali" TargetMode="External"/><Relationship Id="rId5" Type="http://schemas.openxmlformats.org/officeDocument/2006/relationships/hyperlink" Target="mailto:beniculturali@diocesisanminiat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Riccardo</cp:lastModifiedBy>
  <cp:revision>2</cp:revision>
  <dcterms:created xsi:type="dcterms:W3CDTF">2016-10-06T19:10:00Z</dcterms:created>
  <dcterms:modified xsi:type="dcterms:W3CDTF">2016-10-06T19:10:00Z</dcterms:modified>
</cp:coreProperties>
</file>