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4" w:rsidRPr="002B19AD" w:rsidRDefault="00AB7FE2" w:rsidP="00D94ED4">
      <w:pPr>
        <w:spacing w:line="380" w:lineRule="exact"/>
        <w:jc w:val="center"/>
        <w:rPr>
          <w:rFonts w:ascii="Georgia" w:hAnsi="Georgia" w:cs="Book Antiqua"/>
          <w:color w:val="6B0003"/>
          <w:sz w:val="20"/>
          <w:szCs w:val="20"/>
        </w:rPr>
      </w:pPr>
      <w:r>
        <w:rPr>
          <w:rFonts w:ascii="Georgia" w:hAnsi="Georgia" w:cs="Book Antiqua"/>
          <w:color w:val="6B0003"/>
        </w:rPr>
        <w:t>PRIMO DELL’ANNO 2014</w:t>
      </w:r>
      <w:r w:rsidR="002B19AD">
        <w:rPr>
          <w:rFonts w:ascii="Georgia" w:hAnsi="Georgia" w:cs="Book Antiqua"/>
          <w:color w:val="6B0003"/>
        </w:rPr>
        <w:br/>
      </w:r>
      <w:proofErr w:type="spellStart"/>
      <w:proofErr w:type="gramStart"/>
      <w:r w:rsidR="002B19AD" w:rsidRPr="002B19AD">
        <w:rPr>
          <w:rFonts w:ascii="Georgia" w:hAnsi="Georgia" w:cs="Book Antiqua"/>
          <w:color w:val="6B0003"/>
          <w:sz w:val="20"/>
          <w:szCs w:val="20"/>
        </w:rPr>
        <w:t>S.Maria</w:t>
      </w:r>
      <w:proofErr w:type="spellEnd"/>
      <w:proofErr w:type="gramEnd"/>
      <w:r w:rsidR="002B19AD" w:rsidRPr="002B19AD">
        <w:rPr>
          <w:rFonts w:ascii="Georgia" w:hAnsi="Georgia" w:cs="Book Antiqua"/>
          <w:color w:val="6B0003"/>
          <w:sz w:val="20"/>
          <w:szCs w:val="20"/>
        </w:rPr>
        <w:t xml:space="preserve"> Madre di Dio – 47° giornata della pace</w:t>
      </w:r>
    </w:p>
    <w:p w:rsidR="00D94ED4" w:rsidRDefault="00D94ED4" w:rsidP="009B7CD1">
      <w:pPr>
        <w:spacing w:line="380" w:lineRule="exact"/>
        <w:jc w:val="both"/>
        <w:rPr>
          <w:rFonts w:ascii="Georgia" w:hAnsi="Georgia" w:cs="Book Antiqua"/>
          <w:color w:val="6B0003"/>
        </w:rPr>
      </w:pPr>
    </w:p>
    <w:p w:rsidR="00D94ED4" w:rsidRDefault="00D94ED4" w:rsidP="009B7CD1">
      <w:pPr>
        <w:spacing w:line="380" w:lineRule="exact"/>
        <w:jc w:val="both"/>
        <w:rPr>
          <w:rFonts w:ascii="Georgia" w:hAnsi="Georgia" w:cs="Book Antiqua"/>
          <w:color w:val="6B0003"/>
        </w:rPr>
      </w:pPr>
    </w:p>
    <w:p w:rsidR="00A71E6A" w:rsidRPr="00A71E6A" w:rsidRDefault="00A71E6A" w:rsidP="009B7CD1">
      <w:pPr>
        <w:spacing w:line="380" w:lineRule="exact"/>
        <w:jc w:val="both"/>
        <w:rPr>
          <w:rFonts w:ascii="Georgia" w:hAnsi="Georgia" w:cs="Book Antiqua"/>
          <w:color w:val="6B0003"/>
        </w:rPr>
      </w:pPr>
      <w:r>
        <w:rPr>
          <w:rFonts w:ascii="Georgia" w:hAnsi="Georgia" w:cs="Book Antiqua"/>
          <w:color w:val="6B0003"/>
        </w:rPr>
        <w:t>Oggi iniziamo un nuovo anno, celebrando la 47° giornata mondiale per la pace.  L</w:t>
      </w:r>
      <w:r w:rsidR="00172D2A">
        <w:rPr>
          <w:rFonts w:ascii="Georgia" w:hAnsi="Georgia" w:cs="Book Antiqua"/>
          <w:color w:val="6B0003"/>
        </w:rPr>
        <w:t xml:space="preserve">o facciamo </w:t>
      </w:r>
      <w:proofErr w:type="gramStart"/>
      <w:r w:rsidR="00172D2A">
        <w:rPr>
          <w:rFonts w:ascii="Georgia" w:hAnsi="Georgia" w:cs="Book Antiqua"/>
          <w:color w:val="6B0003"/>
        </w:rPr>
        <w:t>insieme a</w:t>
      </w:r>
      <w:proofErr w:type="gramEnd"/>
      <w:r w:rsidR="00172D2A">
        <w:rPr>
          <w:rFonts w:ascii="Georgia" w:hAnsi="Georgia" w:cs="Book Antiqua"/>
          <w:color w:val="6B0003"/>
        </w:rPr>
        <w:t xml:space="preserve"> Maria SS.ma che onoriamo quale Madre di Dio. </w:t>
      </w:r>
      <w:r w:rsidRPr="00A71E6A">
        <w:rPr>
          <w:rFonts w:ascii="Georgia" w:hAnsi="Georgia" w:cs="Book Antiqua"/>
          <w:color w:val="6B0003"/>
        </w:rPr>
        <w:t>Mediante la sua verginità feconda Dio ha donato agli uomini i beni della salvezza eterna,  per mezzo di lei  abbiamo ricevuto l’autore della vita, Gesù Cristo Nostro Sign</w:t>
      </w:r>
      <w:r w:rsidRPr="00A71E6A">
        <w:rPr>
          <w:rFonts w:ascii="Georgia" w:hAnsi="Georgia" w:cs="Book Antiqua"/>
          <w:color w:val="6B0003"/>
        </w:rPr>
        <w:t>o</w:t>
      </w:r>
      <w:r w:rsidRPr="00A71E6A">
        <w:rPr>
          <w:rFonts w:ascii="Georgia" w:hAnsi="Georgia" w:cs="Book Antiqua"/>
          <w:color w:val="6B0003"/>
        </w:rPr>
        <w:t xml:space="preserve">re. </w:t>
      </w:r>
    </w:p>
    <w:p w:rsidR="00A71E6A" w:rsidRDefault="00A71E6A" w:rsidP="009B7CD1">
      <w:pPr>
        <w:spacing w:line="380" w:lineRule="exact"/>
        <w:jc w:val="both"/>
        <w:rPr>
          <w:rFonts w:ascii="Verdana" w:hAnsi="Verdana" w:cs="Verdana"/>
          <w:color w:val="850002"/>
          <w:sz w:val="26"/>
          <w:szCs w:val="26"/>
        </w:rPr>
      </w:pPr>
    </w:p>
    <w:p w:rsidR="00A71E6A" w:rsidRDefault="00A71E6A" w:rsidP="009B7CD1">
      <w:pPr>
        <w:spacing w:line="380" w:lineRule="exact"/>
        <w:jc w:val="both"/>
        <w:rPr>
          <w:rFonts w:ascii="Georgia" w:hAnsi="Georgia" w:cs="Book Antiqua"/>
          <w:color w:val="6B0003"/>
        </w:rPr>
      </w:pPr>
      <w:r>
        <w:rPr>
          <w:rFonts w:ascii="Georgia" w:hAnsi="Georgia" w:cs="Book Antiqua"/>
          <w:color w:val="6B0003"/>
        </w:rPr>
        <w:t>Il Santo Padre Francesco nel suo messaggio per la giornata della pace ci dice che la fraternità è fondamento e via per la pace, perché la fraternità è la vocazione dell’uomo.</w:t>
      </w:r>
    </w:p>
    <w:p w:rsidR="00AB7FE2" w:rsidRDefault="00AB7FE2" w:rsidP="00A71E6A">
      <w:pPr>
        <w:spacing w:line="380" w:lineRule="exact"/>
        <w:jc w:val="both"/>
        <w:rPr>
          <w:rFonts w:ascii="Georgia" w:hAnsi="Georgia" w:cs="Book Antiqua"/>
          <w:b/>
          <w:color w:val="6B0003"/>
        </w:rPr>
      </w:pPr>
    </w:p>
    <w:p w:rsidR="00A71E6A" w:rsidRPr="00A71E6A" w:rsidRDefault="00A71E6A" w:rsidP="00A71E6A">
      <w:pPr>
        <w:spacing w:line="380" w:lineRule="exact"/>
        <w:jc w:val="both"/>
        <w:rPr>
          <w:rFonts w:ascii="Georgia" w:hAnsi="Georgia" w:cs="Book Antiqua"/>
          <w:b/>
          <w:color w:val="6B0003"/>
        </w:rPr>
      </w:pPr>
      <w:r w:rsidRPr="00A71E6A">
        <w:rPr>
          <w:rFonts w:ascii="Georgia" w:hAnsi="Georgia" w:cs="Book Antiqua"/>
          <w:b/>
          <w:color w:val="6B0003"/>
        </w:rPr>
        <w:t xml:space="preserve">Per comprendere meglio questa vocazione dell’uomo alla fraternità, per riconoscere più adeguatamente gli ostacoli che si frappongono alla sua realizzazione e individuare le vie per il loro superamento, </w:t>
      </w:r>
      <w:r w:rsidRPr="00AB7FE2">
        <w:rPr>
          <w:rFonts w:ascii="Georgia" w:hAnsi="Georgia" w:cs="Book Antiqua"/>
          <w:color w:val="6B0003"/>
        </w:rPr>
        <w:t>- dice il Santo Padre -</w:t>
      </w:r>
      <w:r w:rsidRPr="00A71E6A">
        <w:rPr>
          <w:rFonts w:ascii="Georgia" w:hAnsi="Georgia" w:cs="Book Antiqua"/>
          <w:b/>
          <w:color w:val="6B0003"/>
        </w:rPr>
        <w:t xml:space="preserve"> è fondamentale farsi guidare dalla conoscenza del disegno di Dio, </w:t>
      </w:r>
      <w:proofErr w:type="gramStart"/>
      <w:r w:rsidRPr="00A71E6A">
        <w:rPr>
          <w:rFonts w:ascii="Georgia" w:hAnsi="Georgia" w:cs="Book Antiqua"/>
          <w:b/>
          <w:color w:val="6B0003"/>
        </w:rPr>
        <w:t>quale</w:t>
      </w:r>
      <w:proofErr w:type="gramEnd"/>
      <w:r w:rsidRPr="00A71E6A">
        <w:rPr>
          <w:rFonts w:ascii="Georgia" w:hAnsi="Georgia" w:cs="Book Antiqua"/>
          <w:b/>
          <w:color w:val="6B0003"/>
        </w:rPr>
        <w:t xml:space="preserve"> è presentato in maniera eminente nella Sacra Scrittura.</w:t>
      </w:r>
    </w:p>
    <w:p w:rsidR="00AB7FE2" w:rsidRDefault="00AB7FE2" w:rsidP="00A71E6A">
      <w:pPr>
        <w:spacing w:line="380" w:lineRule="exact"/>
        <w:jc w:val="both"/>
        <w:rPr>
          <w:rFonts w:ascii="Georgia" w:hAnsi="Georgia" w:cs="Book Antiqua"/>
          <w:b/>
          <w:color w:val="6B0003"/>
        </w:rPr>
      </w:pPr>
    </w:p>
    <w:p w:rsidR="00A71E6A" w:rsidRPr="00A71E6A" w:rsidRDefault="00A71E6A" w:rsidP="00A71E6A">
      <w:pPr>
        <w:spacing w:line="380" w:lineRule="exact"/>
        <w:jc w:val="both"/>
        <w:rPr>
          <w:rFonts w:ascii="Georgia" w:hAnsi="Georgia" w:cs="Book Antiqua"/>
          <w:b/>
          <w:color w:val="6B0003"/>
        </w:rPr>
      </w:pPr>
      <w:r w:rsidRPr="00A71E6A">
        <w:rPr>
          <w:rFonts w:ascii="Georgia" w:hAnsi="Georgia" w:cs="Book Antiqua"/>
          <w:b/>
          <w:color w:val="6B0003"/>
        </w:rPr>
        <w:t>Secondo il racconto delle origini, tutti gli uomini derivano da genit</w:t>
      </w:r>
      <w:r w:rsidRPr="00A71E6A">
        <w:rPr>
          <w:rFonts w:ascii="Georgia" w:hAnsi="Georgia" w:cs="Book Antiqua"/>
          <w:b/>
          <w:color w:val="6B0003"/>
        </w:rPr>
        <w:t>o</w:t>
      </w:r>
      <w:r w:rsidRPr="00A71E6A">
        <w:rPr>
          <w:rFonts w:ascii="Georgia" w:hAnsi="Georgia" w:cs="Book Antiqua"/>
          <w:b/>
          <w:color w:val="6B0003"/>
        </w:rPr>
        <w:t xml:space="preserve">ri comuni, da Adamo ed Eva, coppia creata da Dio a sua immagine e somiglianza (cfr </w:t>
      </w:r>
      <w:proofErr w:type="spellStart"/>
      <w:r w:rsidRPr="00A71E6A">
        <w:rPr>
          <w:rFonts w:ascii="Georgia" w:hAnsi="Georgia" w:cs="Book Antiqua"/>
          <w:b/>
          <w:color w:val="6B0003"/>
        </w:rPr>
        <w:t>Gen</w:t>
      </w:r>
      <w:proofErr w:type="spellEnd"/>
      <w:r w:rsidRPr="00A71E6A">
        <w:rPr>
          <w:rFonts w:ascii="Georgia" w:hAnsi="Georgia" w:cs="Book Antiqua"/>
          <w:b/>
          <w:color w:val="6B0003"/>
        </w:rPr>
        <w:t xml:space="preserve"> 1,26), da cui nascono Caino e Abele. Nella v</w:t>
      </w:r>
      <w:r w:rsidRPr="00A71E6A">
        <w:rPr>
          <w:rFonts w:ascii="Georgia" w:hAnsi="Georgia" w:cs="Book Antiqua"/>
          <w:b/>
          <w:color w:val="6B0003"/>
        </w:rPr>
        <w:t>i</w:t>
      </w:r>
      <w:r w:rsidRPr="00A71E6A">
        <w:rPr>
          <w:rFonts w:ascii="Georgia" w:hAnsi="Georgia" w:cs="Book Antiqua"/>
          <w:b/>
          <w:color w:val="6B0003"/>
        </w:rPr>
        <w:t>cenda della famiglia primigenia leggiamo la genesi della società, l’evoluzione delle relazioni tra le persone e i popoli.</w:t>
      </w:r>
    </w:p>
    <w:p w:rsidR="00AB7FE2" w:rsidRDefault="00AB7FE2" w:rsidP="00A71E6A">
      <w:pPr>
        <w:spacing w:line="380" w:lineRule="exact"/>
        <w:jc w:val="both"/>
        <w:rPr>
          <w:rFonts w:ascii="Georgia" w:hAnsi="Georgia" w:cs="Book Antiqua"/>
          <w:b/>
          <w:color w:val="6B0003"/>
        </w:rPr>
      </w:pPr>
    </w:p>
    <w:p w:rsidR="00A71E6A" w:rsidRPr="00A71E6A" w:rsidRDefault="00A71E6A" w:rsidP="00A71E6A">
      <w:pPr>
        <w:spacing w:line="380" w:lineRule="exact"/>
        <w:jc w:val="both"/>
        <w:rPr>
          <w:rFonts w:ascii="Georgia" w:hAnsi="Georgia" w:cs="Book Antiqua"/>
          <w:b/>
          <w:color w:val="6B0003"/>
        </w:rPr>
      </w:pPr>
      <w:r w:rsidRPr="00A71E6A">
        <w:rPr>
          <w:rFonts w:ascii="Georgia" w:hAnsi="Georgia" w:cs="Book Antiqua"/>
          <w:b/>
          <w:color w:val="6B0003"/>
        </w:rPr>
        <w:t>Abele è pastore, Caino è contadino. La loro identità profonda e, i</w:t>
      </w:r>
      <w:r w:rsidRPr="00A71E6A">
        <w:rPr>
          <w:rFonts w:ascii="Georgia" w:hAnsi="Georgia" w:cs="Book Antiqua"/>
          <w:b/>
          <w:color w:val="6B0003"/>
        </w:rPr>
        <w:t>n</w:t>
      </w:r>
      <w:r w:rsidRPr="00A71E6A">
        <w:rPr>
          <w:rFonts w:ascii="Georgia" w:hAnsi="Georgia" w:cs="Book Antiqua"/>
          <w:b/>
          <w:color w:val="6B0003"/>
        </w:rPr>
        <w:t>sieme, la loro vocazione, è quella di essere fratelli, pur nella divers</w:t>
      </w:r>
      <w:r w:rsidRPr="00A71E6A">
        <w:rPr>
          <w:rFonts w:ascii="Georgia" w:hAnsi="Georgia" w:cs="Book Antiqua"/>
          <w:b/>
          <w:color w:val="6B0003"/>
        </w:rPr>
        <w:t>i</w:t>
      </w:r>
      <w:r w:rsidRPr="00A71E6A">
        <w:rPr>
          <w:rFonts w:ascii="Georgia" w:hAnsi="Georgia" w:cs="Book Antiqua"/>
          <w:b/>
          <w:color w:val="6B0003"/>
        </w:rPr>
        <w:t xml:space="preserve">tà della loro attività e </w:t>
      </w:r>
      <w:proofErr w:type="gramStart"/>
      <w:r w:rsidRPr="00A71E6A">
        <w:rPr>
          <w:rFonts w:ascii="Georgia" w:hAnsi="Georgia" w:cs="Book Antiqua"/>
          <w:b/>
          <w:color w:val="6B0003"/>
        </w:rPr>
        <w:t>cultura,</w:t>
      </w:r>
      <w:proofErr w:type="gramEnd"/>
      <w:r w:rsidRPr="00A71E6A">
        <w:rPr>
          <w:rFonts w:ascii="Georgia" w:hAnsi="Georgia" w:cs="Book Antiqua"/>
          <w:b/>
          <w:color w:val="6B0003"/>
        </w:rPr>
        <w:t xml:space="preserve"> del loro modo di rapportarsi con Dio e con il creato. Ma l’uccisione di Abele da parte di Caino attesta trag</w:t>
      </w:r>
      <w:r w:rsidRPr="00A71E6A">
        <w:rPr>
          <w:rFonts w:ascii="Georgia" w:hAnsi="Georgia" w:cs="Book Antiqua"/>
          <w:b/>
          <w:color w:val="6B0003"/>
        </w:rPr>
        <w:t>i</w:t>
      </w:r>
      <w:r w:rsidRPr="00A71E6A">
        <w:rPr>
          <w:rFonts w:ascii="Georgia" w:hAnsi="Georgia" w:cs="Book Antiqua"/>
          <w:b/>
          <w:color w:val="6B0003"/>
        </w:rPr>
        <w:t xml:space="preserve">camente il rigetto radicale della vocazione </w:t>
      </w:r>
      <w:proofErr w:type="gramStart"/>
      <w:r w:rsidRPr="00A71E6A">
        <w:rPr>
          <w:rFonts w:ascii="Georgia" w:hAnsi="Georgia" w:cs="Book Antiqua"/>
          <w:b/>
          <w:color w:val="6B0003"/>
        </w:rPr>
        <w:t>ad</w:t>
      </w:r>
      <w:proofErr w:type="gramEnd"/>
      <w:r w:rsidRPr="00A71E6A">
        <w:rPr>
          <w:rFonts w:ascii="Georgia" w:hAnsi="Georgia" w:cs="Book Antiqua"/>
          <w:b/>
          <w:color w:val="6B0003"/>
        </w:rPr>
        <w:t xml:space="preserve"> essere fratelli. La loro vicenda (cfr </w:t>
      </w:r>
      <w:proofErr w:type="spellStart"/>
      <w:r w:rsidRPr="00A71E6A">
        <w:rPr>
          <w:rFonts w:ascii="Georgia" w:hAnsi="Georgia" w:cs="Book Antiqua"/>
          <w:b/>
          <w:color w:val="6B0003"/>
        </w:rPr>
        <w:t>Gen</w:t>
      </w:r>
      <w:proofErr w:type="spellEnd"/>
      <w:r w:rsidRPr="00A71E6A">
        <w:rPr>
          <w:rFonts w:ascii="Georgia" w:hAnsi="Georgia" w:cs="Book Antiqua"/>
          <w:b/>
          <w:color w:val="6B0003"/>
        </w:rPr>
        <w:t xml:space="preserve"> 4,1-16) evidenzia il difficile compito </w:t>
      </w:r>
      <w:proofErr w:type="gramStart"/>
      <w:r w:rsidRPr="00A71E6A">
        <w:rPr>
          <w:rFonts w:ascii="Georgia" w:hAnsi="Georgia" w:cs="Book Antiqua"/>
          <w:b/>
          <w:color w:val="6B0003"/>
        </w:rPr>
        <w:t>a cui</w:t>
      </w:r>
      <w:proofErr w:type="gramEnd"/>
      <w:r w:rsidRPr="00A71E6A">
        <w:rPr>
          <w:rFonts w:ascii="Georgia" w:hAnsi="Georgia" w:cs="Book Antiqua"/>
          <w:b/>
          <w:color w:val="6B0003"/>
        </w:rPr>
        <w:t xml:space="preserve"> tutti gli uomini sono chiamati, di vivere uniti, prendendosi cura l’uno dell’altro. </w:t>
      </w:r>
      <w:r w:rsidR="00AB7FE2">
        <w:rPr>
          <w:rFonts w:ascii="Georgia" w:hAnsi="Georgia" w:cs="Book Antiqua"/>
          <w:b/>
          <w:color w:val="6B0003"/>
        </w:rPr>
        <w:t xml:space="preserve"> </w:t>
      </w:r>
      <w:r w:rsidRPr="00A71E6A">
        <w:rPr>
          <w:rFonts w:ascii="Georgia" w:hAnsi="Georgia" w:cs="Book Antiqua"/>
          <w:b/>
          <w:color w:val="6B0003"/>
        </w:rPr>
        <w:t>Il racconto di Caino e Abele insegna che l’umanità porta inscritta in sé una vocazione alla fraternità, ma anche la possibilità drammatica del suo tradimento. Lo testimonia l’egoismo quotidiano, che è alla base di tante guerre e tante ingiustizie: molti uomini e donne muoiono</w:t>
      </w:r>
      <w:proofErr w:type="gramStart"/>
      <w:r w:rsidRPr="00A71E6A">
        <w:rPr>
          <w:rFonts w:ascii="Georgia" w:hAnsi="Georgia" w:cs="Book Antiqua"/>
          <w:b/>
          <w:color w:val="6B0003"/>
        </w:rPr>
        <w:t xml:space="preserve"> infatti</w:t>
      </w:r>
      <w:proofErr w:type="gramEnd"/>
      <w:r w:rsidRPr="00A71E6A">
        <w:rPr>
          <w:rFonts w:ascii="Georgia" w:hAnsi="Georgia" w:cs="Book Antiqua"/>
          <w:b/>
          <w:color w:val="6B0003"/>
        </w:rPr>
        <w:t xml:space="preserve"> per mano di fratelli e di sorelle che non sanno riconoscersi tali, cioè come esseri fatti per la reciprocità, per la c</w:t>
      </w:r>
      <w:r w:rsidRPr="00A71E6A">
        <w:rPr>
          <w:rFonts w:ascii="Georgia" w:hAnsi="Georgia" w:cs="Book Antiqua"/>
          <w:b/>
          <w:color w:val="6B0003"/>
        </w:rPr>
        <w:t>o</w:t>
      </w:r>
      <w:r w:rsidRPr="00A71E6A">
        <w:rPr>
          <w:rFonts w:ascii="Georgia" w:hAnsi="Georgia" w:cs="Book Antiqua"/>
          <w:b/>
          <w:color w:val="6B0003"/>
        </w:rPr>
        <w:t>munione e per il dono.</w:t>
      </w:r>
    </w:p>
    <w:p w:rsidR="00A71E6A" w:rsidRDefault="00A71E6A" w:rsidP="00A71E6A">
      <w:pPr>
        <w:spacing w:line="380" w:lineRule="exact"/>
        <w:jc w:val="both"/>
        <w:rPr>
          <w:rFonts w:ascii="Georgia" w:hAnsi="Georgia" w:cs="Book Antiqua"/>
          <w:color w:val="6B0003"/>
        </w:rPr>
      </w:pPr>
    </w:p>
    <w:p w:rsidR="00A71E6A" w:rsidRPr="00A71E6A" w:rsidRDefault="00A71E6A" w:rsidP="00A71E6A">
      <w:pPr>
        <w:spacing w:line="380" w:lineRule="exact"/>
        <w:jc w:val="both"/>
        <w:rPr>
          <w:rFonts w:ascii="Georgia" w:hAnsi="Georgia" w:cs="Book Antiqua"/>
          <w:b/>
          <w:color w:val="6B0003"/>
        </w:rPr>
      </w:pPr>
      <w:r>
        <w:rPr>
          <w:rFonts w:ascii="Georgia" w:hAnsi="Georgia" w:cs="Book Antiqua"/>
          <w:color w:val="6B0003"/>
        </w:rPr>
        <w:t xml:space="preserve">Viene allora da porsi una domanda: </w:t>
      </w:r>
      <w:r w:rsidRPr="00A71E6A">
        <w:rPr>
          <w:rFonts w:ascii="Georgia" w:hAnsi="Georgia" w:cs="Book Antiqua"/>
          <w:b/>
          <w:color w:val="6B0003"/>
        </w:rPr>
        <w:t>gli uomini e le donne di questo mo</w:t>
      </w:r>
      <w:r w:rsidRPr="00A71E6A">
        <w:rPr>
          <w:rFonts w:ascii="Georgia" w:hAnsi="Georgia" w:cs="Book Antiqua"/>
          <w:b/>
          <w:color w:val="6B0003"/>
        </w:rPr>
        <w:t>n</w:t>
      </w:r>
      <w:r w:rsidRPr="00A71E6A">
        <w:rPr>
          <w:rFonts w:ascii="Georgia" w:hAnsi="Georgia" w:cs="Book Antiqua"/>
          <w:b/>
          <w:color w:val="6B0003"/>
        </w:rPr>
        <w:t>do potranno mai corrispondere pienamente all’anelito di fraternità, impresso in loro da Dio Padre? Riusciranno con le loro sole forze a vincere l’indifferenza, l’egoismo e l’odio, ad accettare le legittime di</w:t>
      </w:r>
      <w:r w:rsidRPr="00A71E6A">
        <w:rPr>
          <w:rFonts w:ascii="Georgia" w:hAnsi="Georgia" w:cs="Book Antiqua"/>
          <w:b/>
          <w:color w:val="6B0003"/>
        </w:rPr>
        <w:t>f</w:t>
      </w:r>
      <w:r w:rsidRPr="00A71E6A">
        <w:rPr>
          <w:rFonts w:ascii="Georgia" w:hAnsi="Georgia" w:cs="Book Antiqua"/>
          <w:b/>
          <w:color w:val="6B0003"/>
        </w:rPr>
        <w:t>ferenze che caratterizzano i fratelli e le sorelle?</w:t>
      </w:r>
    </w:p>
    <w:p w:rsidR="00A71E6A" w:rsidRDefault="00A71E6A" w:rsidP="00A71E6A">
      <w:pPr>
        <w:spacing w:line="380" w:lineRule="exact"/>
        <w:jc w:val="both"/>
        <w:rPr>
          <w:rFonts w:ascii="Georgia" w:hAnsi="Georgia" w:cs="Book Antiqua"/>
          <w:color w:val="6B0003"/>
        </w:rPr>
      </w:pPr>
    </w:p>
    <w:p w:rsidR="00A71E6A" w:rsidRDefault="00A71E6A" w:rsidP="00A71E6A">
      <w:pPr>
        <w:spacing w:line="380" w:lineRule="exact"/>
        <w:jc w:val="both"/>
        <w:rPr>
          <w:rFonts w:ascii="Georgia" w:hAnsi="Georgia" w:cs="Book Antiqua"/>
          <w:color w:val="6B0003"/>
        </w:rPr>
      </w:pPr>
      <w:r>
        <w:rPr>
          <w:rFonts w:ascii="Georgia" w:hAnsi="Georgia" w:cs="Book Antiqua"/>
          <w:color w:val="6B0003"/>
        </w:rPr>
        <w:t xml:space="preserve">La risposta è sicuramente </w:t>
      </w:r>
      <w:r w:rsidR="002B19AD">
        <w:rPr>
          <w:rFonts w:ascii="Georgia" w:hAnsi="Georgia" w:cs="Book Antiqua"/>
          <w:color w:val="6B0003"/>
        </w:rPr>
        <w:t>no, se l’uomo facesse affidamento soltanto sulle sue forze</w:t>
      </w:r>
      <w:r>
        <w:rPr>
          <w:rFonts w:ascii="Georgia" w:hAnsi="Georgia" w:cs="Book Antiqua"/>
          <w:color w:val="6B0003"/>
        </w:rPr>
        <w:t xml:space="preserve">. </w:t>
      </w:r>
      <w:r w:rsidR="002B19AD">
        <w:rPr>
          <w:rFonts w:ascii="Georgia" w:hAnsi="Georgia" w:cs="Book Antiqua"/>
          <w:color w:val="6B0003"/>
        </w:rPr>
        <w:t xml:space="preserve">La risposta è </w:t>
      </w:r>
      <w:proofErr w:type="gramStart"/>
      <w:r w:rsidR="002B19AD">
        <w:rPr>
          <w:rFonts w:ascii="Georgia" w:hAnsi="Georgia" w:cs="Book Antiqua"/>
          <w:color w:val="6B0003"/>
        </w:rPr>
        <w:t>si</w:t>
      </w:r>
      <w:proofErr w:type="gramEnd"/>
      <w:r w:rsidR="002B19AD">
        <w:rPr>
          <w:rFonts w:ascii="Georgia" w:hAnsi="Georgia" w:cs="Book Antiqua"/>
          <w:color w:val="6B0003"/>
        </w:rPr>
        <w:t>, se l’uomo accetta di allearsi con Dio e si apre al suo am</w:t>
      </w:r>
      <w:r w:rsidR="002B19AD">
        <w:rPr>
          <w:rFonts w:ascii="Georgia" w:hAnsi="Georgia" w:cs="Book Antiqua"/>
          <w:color w:val="6B0003"/>
        </w:rPr>
        <w:t>o</w:t>
      </w:r>
      <w:r w:rsidR="002B19AD">
        <w:rPr>
          <w:rFonts w:ascii="Georgia" w:hAnsi="Georgia" w:cs="Book Antiqua"/>
          <w:color w:val="6B0003"/>
        </w:rPr>
        <w:t>re. L</w:t>
      </w:r>
      <w:r>
        <w:rPr>
          <w:rFonts w:ascii="Georgia" w:hAnsi="Georgia" w:cs="Book Antiqua"/>
          <w:color w:val="6B0003"/>
        </w:rPr>
        <w:t xml:space="preserve">a possibilità </w:t>
      </w:r>
      <w:r w:rsidR="002B19AD">
        <w:rPr>
          <w:rFonts w:ascii="Georgia" w:hAnsi="Georgia" w:cs="Book Antiqua"/>
          <w:color w:val="6B0003"/>
        </w:rPr>
        <w:t xml:space="preserve">di realizzazione di una vera fraternità umana </w:t>
      </w:r>
      <w:r>
        <w:rPr>
          <w:rFonts w:ascii="Georgia" w:hAnsi="Georgia" w:cs="Book Antiqua"/>
          <w:color w:val="6B0003"/>
        </w:rPr>
        <w:t xml:space="preserve">è legata al fatto che ci si riconosca figli di uno stesso Padre. Da qui si </w:t>
      </w:r>
      <w:proofErr w:type="gramStart"/>
      <w:r>
        <w:rPr>
          <w:rFonts w:ascii="Georgia" w:hAnsi="Georgia" w:cs="Book Antiqua"/>
          <w:color w:val="6B0003"/>
        </w:rPr>
        <w:t>genera</w:t>
      </w:r>
      <w:proofErr w:type="gramEnd"/>
      <w:r>
        <w:rPr>
          <w:rFonts w:ascii="Georgia" w:hAnsi="Georgia" w:cs="Book Antiqua"/>
          <w:color w:val="6B0003"/>
        </w:rPr>
        <w:t xml:space="preserve"> la forza e l’energia per ricominciare sempre d’accapo il cammino della fraternità e finalmente ra</w:t>
      </w:r>
      <w:r>
        <w:rPr>
          <w:rFonts w:ascii="Georgia" w:hAnsi="Georgia" w:cs="Book Antiqua"/>
          <w:color w:val="6B0003"/>
        </w:rPr>
        <w:t>g</w:t>
      </w:r>
      <w:r>
        <w:rPr>
          <w:rFonts w:ascii="Georgia" w:hAnsi="Georgia" w:cs="Book Antiqua"/>
          <w:color w:val="6B0003"/>
        </w:rPr>
        <w:t>giungerla.</w:t>
      </w:r>
    </w:p>
    <w:p w:rsidR="00A71E6A" w:rsidRPr="00A71E6A" w:rsidRDefault="00A71E6A" w:rsidP="00A71E6A">
      <w:pPr>
        <w:spacing w:line="380" w:lineRule="exact"/>
        <w:jc w:val="both"/>
        <w:rPr>
          <w:rFonts w:ascii="Georgia" w:hAnsi="Georgia" w:cs="Book Antiqua"/>
          <w:color w:val="6B0003"/>
        </w:rPr>
      </w:pPr>
    </w:p>
    <w:p w:rsidR="00A71E6A" w:rsidRPr="00A71E6A" w:rsidRDefault="00A71E6A" w:rsidP="00A71E6A">
      <w:pPr>
        <w:spacing w:line="380" w:lineRule="exact"/>
        <w:jc w:val="both"/>
        <w:rPr>
          <w:rFonts w:ascii="Georgia" w:hAnsi="Georgia" w:cs="Book Antiqua"/>
          <w:b/>
          <w:color w:val="6B0003"/>
        </w:rPr>
      </w:pPr>
      <w:r w:rsidRPr="00A71E6A">
        <w:rPr>
          <w:rFonts w:ascii="Georgia" w:hAnsi="Georgia" w:cs="Book Antiqua"/>
          <w:b/>
          <w:color w:val="6B0003"/>
        </w:rPr>
        <w:t>La radice della fraternità è co</w:t>
      </w:r>
      <w:r w:rsidR="00AB7FE2">
        <w:rPr>
          <w:rFonts w:ascii="Georgia" w:hAnsi="Georgia" w:cs="Book Antiqua"/>
          <w:b/>
          <w:color w:val="6B0003"/>
        </w:rPr>
        <w:t xml:space="preserve">ntenuta nella paternità di Dio </w:t>
      </w:r>
      <w:r w:rsidR="00AB7FE2" w:rsidRPr="00AB7FE2">
        <w:rPr>
          <w:rFonts w:ascii="Georgia" w:hAnsi="Georgia" w:cs="Book Antiqua"/>
          <w:color w:val="6B0003"/>
        </w:rPr>
        <w:t>– dice P</w:t>
      </w:r>
      <w:r w:rsidR="00AB7FE2" w:rsidRPr="00AB7FE2">
        <w:rPr>
          <w:rFonts w:ascii="Georgia" w:hAnsi="Georgia" w:cs="Book Antiqua"/>
          <w:color w:val="6B0003"/>
        </w:rPr>
        <w:t>a</w:t>
      </w:r>
      <w:r w:rsidR="00AB7FE2" w:rsidRPr="00AB7FE2">
        <w:rPr>
          <w:rFonts w:ascii="Georgia" w:hAnsi="Georgia" w:cs="Book Antiqua"/>
          <w:color w:val="6B0003"/>
        </w:rPr>
        <w:t>pa Francesco -</w:t>
      </w:r>
      <w:r w:rsidR="00AB7FE2">
        <w:rPr>
          <w:rFonts w:ascii="Georgia" w:hAnsi="Georgia" w:cs="Book Antiqua"/>
          <w:b/>
          <w:color w:val="6B0003"/>
        </w:rPr>
        <w:t xml:space="preserve"> </w:t>
      </w:r>
      <w:r w:rsidRPr="00A71E6A">
        <w:rPr>
          <w:rFonts w:ascii="Georgia" w:hAnsi="Georgia" w:cs="Book Antiqua"/>
          <w:b/>
          <w:color w:val="6B0003"/>
        </w:rPr>
        <w:t>Non si tratta di una paternità generica, indistinta e st</w:t>
      </w:r>
      <w:r w:rsidRPr="00A71E6A">
        <w:rPr>
          <w:rFonts w:ascii="Georgia" w:hAnsi="Georgia" w:cs="Book Antiqua"/>
          <w:b/>
          <w:color w:val="6B0003"/>
        </w:rPr>
        <w:t>o</w:t>
      </w:r>
      <w:r w:rsidRPr="00A71E6A">
        <w:rPr>
          <w:rFonts w:ascii="Georgia" w:hAnsi="Georgia" w:cs="Book Antiqua"/>
          <w:b/>
          <w:color w:val="6B0003"/>
        </w:rPr>
        <w:t>ricamente inefficace, bensì dell’amore personale, puntuale e strao</w:t>
      </w:r>
      <w:r w:rsidRPr="00A71E6A">
        <w:rPr>
          <w:rFonts w:ascii="Georgia" w:hAnsi="Georgia" w:cs="Book Antiqua"/>
          <w:b/>
          <w:color w:val="6B0003"/>
        </w:rPr>
        <w:t>r</w:t>
      </w:r>
      <w:r w:rsidRPr="00A71E6A">
        <w:rPr>
          <w:rFonts w:ascii="Georgia" w:hAnsi="Georgia" w:cs="Book Antiqua"/>
          <w:b/>
          <w:color w:val="6B0003"/>
        </w:rPr>
        <w:t>dinariamente concreto di Dio per ciascun uomo (cfr Mt 6,25-30). Una paternità, dunque, efficacemente generatrice di fraternità, pe</w:t>
      </w:r>
      <w:r w:rsidRPr="00A71E6A">
        <w:rPr>
          <w:rFonts w:ascii="Georgia" w:hAnsi="Georgia" w:cs="Book Antiqua"/>
          <w:b/>
          <w:color w:val="6B0003"/>
        </w:rPr>
        <w:t>r</w:t>
      </w:r>
      <w:r w:rsidRPr="00A71E6A">
        <w:rPr>
          <w:rFonts w:ascii="Georgia" w:hAnsi="Georgia" w:cs="Book Antiqua"/>
          <w:b/>
          <w:color w:val="6B0003"/>
        </w:rPr>
        <w:t>ché l’amore di Dio, quando è accolto, diventa il più formidabile age</w:t>
      </w:r>
      <w:r w:rsidRPr="00A71E6A">
        <w:rPr>
          <w:rFonts w:ascii="Georgia" w:hAnsi="Georgia" w:cs="Book Antiqua"/>
          <w:b/>
          <w:color w:val="6B0003"/>
        </w:rPr>
        <w:t>n</w:t>
      </w:r>
      <w:r w:rsidRPr="00A71E6A">
        <w:rPr>
          <w:rFonts w:ascii="Georgia" w:hAnsi="Georgia" w:cs="Book Antiqua"/>
          <w:b/>
          <w:color w:val="6B0003"/>
        </w:rPr>
        <w:t>te di trasformazione dell’esistenza e dei rapporti con l’altro, aprendo gli uomini alla solidarietà e alla condivisione operosa.</w:t>
      </w:r>
    </w:p>
    <w:p w:rsidR="00A71E6A" w:rsidRDefault="00A71E6A" w:rsidP="00A71E6A">
      <w:pPr>
        <w:spacing w:line="380" w:lineRule="exact"/>
        <w:jc w:val="both"/>
        <w:rPr>
          <w:rFonts w:ascii="Georgia" w:hAnsi="Georgia" w:cs="Book Antiqua"/>
          <w:color w:val="6B0003"/>
        </w:rPr>
      </w:pPr>
    </w:p>
    <w:p w:rsidR="00A71E6A" w:rsidRPr="00A71E6A" w:rsidRDefault="00A71E6A" w:rsidP="00A71E6A">
      <w:pPr>
        <w:spacing w:line="380" w:lineRule="exact"/>
        <w:jc w:val="both"/>
        <w:rPr>
          <w:rFonts w:ascii="Georgia" w:hAnsi="Georgia" w:cs="Book Antiqua"/>
          <w:b/>
          <w:color w:val="6B0003"/>
        </w:rPr>
      </w:pPr>
      <w:r w:rsidRPr="00A71E6A">
        <w:rPr>
          <w:rFonts w:ascii="Georgia" w:hAnsi="Georgia" w:cs="Book Antiqua"/>
          <w:b/>
          <w:color w:val="6B0003"/>
        </w:rPr>
        <w:t>In particolare, la fraternità umana è rigenerata in e da Gesù Cristo con la sua morte e risurrezione.</w:t>
      </w:r>
      <w:r w:rsidRPr="00A71E6A">
        <w:rPr>
          <w:rFonts w:ascii="Georgia" w:hAnsi="Georgia" w:cs="Book Antiqua"/>
          <w:color w:val="6B0003"/>
        </w:rPr>
        <w:t xml:space="preserve"> </w:t>
      </w:r>
      <w:proofErr w:type="gramStart"/>
      <w:r>
        <w:rPr>
          <w:rFonts w:ascii="Georgia" w:hAnsi="Georgia" w:cs="Book Antiqua"/>
          <w:color w:val="6B0003"/>
        </w:rPr>
        <w:t>Ce lo</w:t>
      </w:r>
      <w:proofErr w:type="gramEnd"/>
      <w:r>
        <w:rPr>
          <w:rFonts w:ascii="Georgia" w:hAnsi="Georgia" w:cs="Book Antiqua"/>
          <w:color w:val="6B0003"/>
        </w:rPr>
        <w:t xml:space="preserve"> </w:t>
      </w:r>
      <w:r w:rsidR="002B19AD">
        <w:rPr>
          <w:rFonts w:ascii="Georgia" w:hAnsi="Georgia" w:cs="Book Antiqua"/>
          <w:color w:val="6B0003"/>
        </w:rPr>
        <w:t>diceva</w:t>
      </w:r>
      <w:r>
        <w:rPr>
          <w:rFonts w:ascii="Georgia" w:hAnsi="Georgia" w:cs="Book Antiqua"/>
          <w:color w:val="6B0003"/>
        </w:rPr>
        <w:t xml:space="preserve"> San Paolo nella seconda</w:t>
      </w:r>
      <w:r w:rsidR="002B19AD">
        <w:rPr>
          <w:rFonts w:ascii="Georgia" w:hAnsi="Georgia" w:cs="Book Antiqua"/>
          <w:color w:val="6B0003"/>
        </w:rPr>
        <w:t xml:space="preserve"> lett</w:t>
      </w:r>
      <w:r w:rsidR="002B19AD">
        <w:rPr>
          <w:rFonts w:ascii="Georgia" w:hAnsi="Georgia" w:cs="Book Antiqua"/>
          <w:color w:val="6B0003"/>
        </w:rPr>
        <w:t>u</w:t>
      </w:r>
      <w:r w:rsidR="002B19AD">
        <w:rPr>
          <w:rFonts w:ascii="Georgia" w:hAnsi="Georgia" w:cs="Book Antiqua"/>
          <w:color w:val="6B0003"/>
        </w:rPr>
        <w:t xml:space="preserve">ra della Messa, dove ci veniva </w:t>
      </w:r>
      <w:r>
        <w:rPr>
          <w:rFonts w:ascii="Georgia" w:hAnsi="Georgia" w:cs="Book Antiqua"/>
          <w:color w:val="6B0003"/>
        </w:rPr>
        <w:t xml:space="preserve">ricordato il nostro essere stati resi figli nel Figlio Unigenito. </w:t>
      </w:r>
      <w:r w:rsidRPr="00A71E6A">
        <w:rPr>
          <w:rFonts w:ascii="Georgia" w:hAnsi="Georgia" w:cs="Book Antiqua"/>
          <w:b/>
          <w:color w:val="6B0003"/>
        </w:rPr>
        <w:t>La croce è il “luogo” definitivo di fondazione della fratern</w:t>
      </w:r>
      <w:r w:rsidRPr="00A71E6A">
        <w:rPr>
          <w:rFonts w:ascii="Georgia" w:hAnsi="Georgia" w:cs="Book Antiqua"/>
          <w:b/>
          <w:color w:val="6B0003"/>
        </w:rPr>
        <w:t>i</w:t>
      </w:r>
      <w:r w:rsidRPr="00A71E6A">
        <w:rPr>
          <w:rFonts w:ascii="Georgia" w:hAnsi="Georgia" w:cs="Book Antiqua"/>
          <w:b/>
          <w:color w:val="6B0003"/>
        </w:rPr>
        <w:t xml:space="preserve">tà, che gli uomini non sono in grado di generare da soli. Gesù Cristo, che ha assunto la natura umana per redimerla, amando il Padre fino </w:t>
      </w:r>
      <w:proofErr w:type="gramStart"/>
      <w:r w:rsidRPr="00A71E6A">
        <w:rPr>
          <w:rFonts w:ascii="Georgia" w:hAnsi="Georgia" w:cs="Book Antiqua"/>
          <w:b/>
          <w:color w:val="6B0003"/>
        </w:rPr>
        <w:t>alla morte</w:t>
      </w:r>
      <w:proofErr w:type="gramEnd"/>
      <w:r w:rsidRPr="00A71E6A">
        <w:rPr>
          <w:rFonts w:ascii="Georgia" w:hAnsi="Georgia" w:cs="Book Antiqua"/>
          <w:b/>
          <w:color w:val="6B0003"/>
        </w:rPr>
        <w:t xml:space="preserve"> e alla morte di croce (cfr Fil 2,8), mediante la sua risurr</w:t>
      </w:r>
      <w:r w:rsidRPr="00A71E6A">
        <w:rPr>
          <w:rFonts w:ascii="Georgia" w:hAnsi="Georgia" w:cs="Book Antiqua"/>
          <w:b/>
          <w:color w:val="6B0003"/>
        </w:rPr>
        <w:t>e</w:t>
      </w:r>
      <w:r w:rsidRPr="00A71E6A">
        <w:rPr>
          <w:rFonts w:ascii="Georgia" w:hAnsi="Georgia" w:cs="Book Antiqua"/>
          <w:b/>
          <w:color w:val="6B0003"/>
        </w:rPr>
        <w:t>zione ci costituisce come umanità nuova, in piena comunione con la volontà di Dio, con il suo progetto, che comprende la piena realizz</w:t>
      </w:r>
      <w:r w:rsidRPr="00A71E6A">
        <w:rPr>
          <w:rFonts w:ascii="Georgia" w:hAnsi="Georgia" w:cs="Book Antiqua"/>
          <w:b/>
          <w:color w:val="6B0003"/>
        </w:rPr>
        <w:t>a</w:t>
      </w:r>
      <w:r w:rsidRPr="00A71E6A">
        <w:rPr>
          <w:rFonts w:ascii="Georgia" w:hAnsi="Georgia" w:cs="Book Antiqua"/>
          <w:b/>
          <w:color w:val="6B0003"/>
        </w:rPr>
        <w:t>zione della vocazione alla fraternità.</w:t>
      </w:r>
    </w:p>
    <w:p w:rsidR="00A71E6A" w:rsidRPr="00A71E6A" w:rsidRDefault="00A71E6A" w:rsidP="00A71E6A">
      <w:pPr>
        <w:spacing w:line="380" w:lineRule="exact"/>
        <w:jc w:val="both"/>
        <w:rPr>
          <w:rFonts w:ascii="Georgia" w:hAnsi="Georgia" w:cs="Book Antiqua"/>
          <w:b/>
          <w:color w:val="6B0003"/>
        </w:rPr>
      </w:pPr>
    </w:p>
    <w:p w:rsidR="00A71E6A" w:rsidRPr="00A71E6A" w:rsidRDefault="00A71E6A" w:rsidP="00A71E6A">
      <w:pPr>
        <w:spacing w:line="380" w:lineRule="exact"/>
        <w:jc w:val="both"/>
        <w:rPr>
          <w:rFonts w:ascii="Georgia" w:hAnsi="Georgia" w:cs="Book Antiqua"/>
          <w:b/>
          <w:color w:val="6B0003"/>
        </w:rPr>
      </w:pPr>
      <w:r w:rsidRPr="00A71E6A">
        <w:rPr>
          <w:rFonts w:ascii="Georgia" w:hAnsi="Georgia" w:cs="Book Antiqua"/>
          <w:b/>
          <w:color w:val="6B0003"/>
        </w:rPr>
        <w:t>Chi accetta la vita di Cristo e vive in Lui, riconosce Dio come Padre e a Lui dona totalmente se stesso, amandolo sopra ogni cosa. L’uomo riconciliato vede in Dio il Padre di tutti e, per conseguenza, è sollec</w:t>
      </w:r>
      <w:r w:rsidRPr="00A71E6A">
        <w:rPr>
          <w:rFonts w:ascii="Georgia" w:hAnsi="Georgia" w:cs="Book Antiqua"/>
          <w:b/>
          <w:color w:val="6B0003"/>
        </w:rPr>
        <w:t>i</w:t>
      </w:r>
      <w:r w:rsidRPr="00A71E6A">
        <w:rPr>
          <w:rFonts w:ascii="Georgia" w:hAnsi="Georgia" w:cs="Book Antiqua"/>
          <w:b/>
          <w:color w:val="6B0003"/>
        </w:rPr>
        <w:t xml:space="preserve">tato a vivere una fraternità aperta a tutti. In Cristo, l’altro è accolto e amato come figlio o </w:t>
      </w:r>
      <w:proofErr w:type="gramStart"/>
      <w:r w:rsidRPr="00A71E6A">
        <w:rPr>
          <w:rFonts w:ascii="Georgia" w:hAnsi="Georgia" w:cs="Book Antiqua"/>
          <w:b/>
          <w:color w:val="6B0003"/>
        </w:rPr>
        <w:t>figlia</w:t>
      </w:r>
      <w:proofErr w:type="gramEnd"/>
      <w:r w:rsidRPr="00A71E6A">
        <w:rPr>
          <w:rFonts w:ascii="Georgia" w:hAnsi="Georgia" w:cs="Book Antiqua"/>
          <w:b/>
          <w:color w:val="6B0003"/>
        </w:rPr>
        <w:t xml:space="preserve"> di Dio, come fratello o sorella, non come un estraneo, tantomeno come un antagonista o addirittura un nem</w:t>
      </w:r>
      <w:r w:rsidRPr="00A71E6A">
        <w:rPr>
          <w:rFonts w:ascii="Georgia" w:hAnsi="Georgia" w:cs="Book Antiqua"/>
          <w:b/>
          <w:color w:val="6B0003"/>
        </w:rPr>
        <w:t>i</w:t>
      </w:r>
      <w:r w:rsidRPr="00A71E6A">
        <w:rPr>
          <w:rFonts w:ascii="Georgia" w:hAnsi="Georgia" w:cs="Book Antiqua"/>
          <w:b/>
          <w:color w:val="6B0003"/>
        </w:rPr>
        <w:t xml:space="preserve">co. Nella famiglia di Dio, dove tutti sono figli di uno stesso Padre, e perché innestati in Cristo, figli nel Figlio, non vi </w:t>
      </w:r>
      <w:proofErr w:type="gramStart"/>
      <w:r w:rsidRPr="00A71E6A">
        <w:rPr>
          <w:rFonts w:ascii="Georgia" w:hAnsi="Georgia" w:cs="Book Antiqua"/>
          <w:b/>
          <w:color w:val="6B0003"/>
        </w:rPr>
        <w:t>sono</w:t>
      </w:r>
      <w:proofErr w:type="gramEnd"/>
      <w:r w:rsidRPr="00A71E6A">
        <w:rPr>
          <w:rFonts w:ascii="Georgia" w:hAnsi="Georgia" w:cs="Book Antiqua"/>
          <w:b/>
          <w:color w:val="6B0003"/>
        </w:rPr>
        <w:t xml:space="preserve"> “vite di sca</w:t>
      </w:r>
      <w:r w:rsidRPr="00A71E6A">
        <w:rPr>
          <w:rFonts w:ascii="Georgia" w:hAnsi="Georgia" w:cs="Book Antiqua"/>
          <w:b/>
          <w:color w:val="6B0003"/>
        </w:rPr>
        <w:t>r</w:t>
      </w:r>
      <w:r w:rsidRPr="00A71E6A">
        <w:rPr>
          <w:rFonts w:ascii="Georgia" w:hAnsi="Georgia" w:cs="Book Antiqua"/>
          <w:b/>
          <w:color w:val="6B0003"/>
        </w:rPr>
        <w:t xml:space="preserve">to”. Tutti </w:t>
      </w:r>
      <w:proofErr w:type="gramStart"/>
      <w:r w:rsidRPr="00A71E6A">
        <w:rPr>
          <w:rFonts w:ascii="Georgia" w:hAnsi="Georgia" w:cs="Book Antiqua"/>
          <w:b/>
          <w:color w:val="6B0003"/>
        </w:rPr>
        <w:t>godono di</w:t>
      </w:r>
      <w:proofErr w:type="gramEnd"/>
      <w:r w:rsidRPr="00A71E6A">
        <w:rPr>
          <w:rFonts w:ascii="Georgia" w:hAnsi="Georgia" w:cs="Book Antiqua"/>
          <w:b/>
          <w:color w:val="6B0003"/>
        </w:rPr>
        <w:t xml:space="preserve"> un’eguale ed intangibile dignità. Tutti sono am</w:t>
      </w:r>
      <w:r w:rsidRPr="00A71E6A">
        <w:rPr>
          <w:rFonts w:ascii="Georgia" w:hAnsi="Georgia" w:cs="Book Antiqua"/>
          <w:b/>
          <w:color w:val="6B0003"/>
        </w:rPr>
        <w:t>a</w:t>
      </w:r>
      <w:r w:rsidRPr="00A71E6A">
        <w:rPr>
          <w:rFonts w:ascii="Georgia" w:hAnsi="Georgia" w:cs="Book Antiqua"/>
          <w:b/>
          <w:color w:val="6B0003"/>
        </w:rPr>
        <w:t>ti da Dio, tutti sono stati riscattati dal sangue di Cristo, morto in cr</w:t>
      </w:r>
      <w:r w:rsidRPr="00A71E6A">
        <w:rPr>
          <w:rFonts w:ascii="Georgia" w:hAnsi="Georgia" w:cs="Book Antiqua"/>
          <w:b/>
          <w:color w:val="6B0003"/>
        </w:rPr>
        <w:t>o</w:t>
      </w:r>
      <w:r w:rsidRPr="00A71E6A">
        <w:rPr>
          <w:rFonts w:ascii="Georgia" w:hAnsi="Georgia" w:cs="Book Antiqua"/>
          <w:b/>
          <w:color w:val="6B0003"/>
        </w:rPr>
        <w:t>ce e risorto per ognuno. È</w:t>
      </w:r>
      <w:proofErr w:type="gramStart"/>
      <w:r w:rsidRPr="00A71E6A">
        <w:rPr>
          <w:rFonts w:ascii="Georgia" w:hAnsi="Georgia" w:cs="Book Antiqua"/>
          <w:b/>
          <w:color w:val="6B0003"/>
        </w:rPr>
        <w:t xml:space="preserve">  </w:t>
      </w:r>
      <w:proofErr w:type="gramEnd"/>
      <w:r w:rsidRPr="00A71E6A">
        <w:rPr>
          <w:rFonts w:ascii="Georgia" w:hAnsi="Georgia" w:cs="Book Antiqua"/>
          <w:b/>
          <w:color w:val="6B0003"/>
        </w:rPr>
        <w:t>questa la ragione per cui non si può rim</w:t>
      </w:r>
      <w:r w:rsidRPr="00A71E6A">
        <w:rPr>
          <w:rFonts w:ascii="Georgia" w:hAnsi="Georgia" w:cs="Book Antiqua"/>
          <w:b/>
          <w:color w:val="6B0003"/>
        </w:rPr>
        <w:t>a</w:t>
      </w:r>
      <w:r w:rsidRPr="00A71E6A">
        <w:rPr>
          <w:rFonts w:ascii="Georgia" w:hAnsi="Georgia" w:cs="Book Antiqua"/>
          <w:b/>
          <w:color w:val="6B0003"/>
        </w:rPr>
        <w:t>nere indifferenti davanti alla sorte dei fratelli.</w:t>
      </w:r>
    </w:p>
    <w:p w:rsidR="00723CDD" w:rsidRDefault="00723CDD" w:rsidP="009B7CD1">
      <w:pPr>
        <w:spacing w:line="380" w:lineRule="exact"/>
        <w:jc w:val="both"/>
        <w:rPr>
          <w:rFonts w:ascii="Georgia" w:hAnsi="Georgia" w:cs="Book Antiqua"/>
          <w:color w:val="6B0003"/>
        </w:rPr>
      </w:pPr>
    </w:p>
    <w:p w:rsidR="00B453B0" w:rsidRDefault="00AB7FE2" w:rsidP="009B7CD1">
      <w:pPr>
        <w:spacing w:line="380" w:lineRule="exact"/>
        <w:jc w:val="both"/>
        <w:rPr>
          <w:rFonts w:ascii="Georgia" w:hAnsi="Georgia" w:cs="Book Antiqua"/>
          <w:color w:val="6B0003"/>
        </w:rPr>
      </w:pPr>
      <w:r>
        <w:rPr>
          <w:rFonts w:ascii="Georgia" w:hAnsi="Georgia" w:cs="Book Antiqua"/>
          <w:color w:val="6B0003"/>
        </w:rPr>
        <w:t>Affidiamo allora a Dio il nuovo anno</w:t>
      </w:r>
      <w:r w:rsidR="002B19AD">
        <w:rPr>
          <w:rFonts w:ascii="Georgia" w:hAnsi="Georgia" w:cs="Book Antiqua"/>
          <w:color w:val="6B0003"/>
        </w:rPr>
        <w:t xml:space="preserve"> perché sia un </w:t>
      </w:r>
      <w:proofErr w:type="gramStart"/>
      <w:r w:rsidR="002B19AD">
        <w:rPr>
          <w:rFonts w:ascii="Georgia" w:hAnsi="Georgia" w:cs="Book Antiqua"/>
          <w:color w:val="6B0003"/>
        </w:rPr>
        <w:t>anno</w:t>
      </w:r>
      <w:proofErr w:type="gramEnd"/>
      <w:r w:rsidR="002B19AD">
        <w:rPr>
          <w:rFonts w:ascii="Georgia" w:hAnsi="Georgia" w:cs="Book Antiqua"/>
          <w:color w:val="6B0003"/>
        </w:rPr>
        <w:t xml:space="preserve"> di crescita nella frate</w:t>
      </w:r>
      <w:r w:rsidR="002B19AD">
        <w:rPr>
          <w:rFonts w:ascii="Georgia" w:hAnsi="Georgia" w:cs="Book Antiqua"/>
          <w:color w:val="6B0003"/>
        </w:rPr>
        <w:t>r</w:t>
      </w:r>
      <w:r w:rsidR="002B19AD">
        <w:rPr>
          <w:rFonts w:ascii="Georgia" w:hAnsi="Georgia" w:cs="Book Antiqua"/>
          <w:color w:val="6B0003"/>
        </w:rPr>
        <w:t xml:space="preserve">nità e quindi nella pace. Chiediamo a Dio che ci benedica, che </w:t>
      </w:r>
      <w:proofErr w:type="gramStart"/>
      <w:r w:rsidR="002B19AD">
        <w:rPr>
          <w:rFonts w:ascii="Georgia" w:hAnsi="Georgia" w:cs="Book Antiqua"/>
          <w:color w:val="6B0003"/>
        </w:rPr>
        <w:t>benedica</w:t>
      </w:r>
      <w:proofErr w:type="gramEnd"/>
      <w:r w:rsidR="002B19AD">
        <w:rPr>
          <w:rFonts w:ascii="Georgia" w:hAnsi="Georgia" w:cs="Book Antiqua"/>
          <w:color w:val="6B0003"/>
        </w:rPr>
        <w:t xml:space="preserve"> i nostri sforzi, il nostro impegno. Senza di Lui non riusciremmo a niente, le nostre v</w:t>
      </w:r>
      <w:r w:rsidR="002B19AD">
        <w:rPr>
          <w:rFonts w:ascii="Georgia" w:hAnsi="Georgia" w:cs="Book Antiqua"/>
          <w:color w:val="6B0003"/>
        </w:rPr>
        <w:t>o</w:t>
      </w:r>
      <w:r w:rsidR="002B19AD">
        <w:rPr>
          <w:rFonts w:ascii="Georgia" w:hAnsi="Georgia" w:cs="Book Antiqua"/>
          <w:color w:val="6B0003"/>
        </w:rPr>
        <w:t xml:space="preserve">lontà rimarrebbero fiacche, i nostri propositi si disperderebbero come neve al sole, i nostri sforzi si arresterebbero inevitabilmente di fronte alle difficoltà. Con Lui invece possiamo farcela. </w:t>
      </w:r>
      <w:r w:rsidR="00B453B0">
        <w:rPr>
          <w:rFonts w:ascii="Georgia" w:hAnsi="Georgia" w:cs="Book Antiqua"/>
          <w:color w:val="6B0003"/>
        </w:rPr>
        <w:t>“Ci benedica</w:t>
      </w:r>
      <w:r w:rsidR="002B19AD">
        <w:rPr>
          <w:rFonts w:ascii="Georgia" w:hAnsi="Georgia" w:cs="Book Antiqua"/>
          <w:color w:val="6B0003"/>
        </w:rPr>
        <w:t xml:space="preserve"> dunque</w:t>
      </w:r>
      <w:r w:rsidR="00B453B0">
        <w:rPr>
          <w:rFonts w:ascii="Georgia" w:hAnsi="Georgia" w:cs="Book Antiqua"/>
          <w:color w:val="6B0003"/>
        </w:rPr>
        <w:t xml:space="preserve"> il Signore e ci custodisca.</w:t>
      </w:r>
      <w:r w:rsidR="00B453B0" w:rsidRPr="00B453B0">
        <w:rPr>
          <w:rFonts w:ascii="Georgia" w:hAnsi="Georgia" w:cs="Book Antiqua"/>
          <w:color w:val="6B0003"/>
        </w:rPr>
        <w:t xml:space="preserve"> </w:t>
      </w:r>
      <w:r w:rsidR="002B19AD">
        <w:rPr>
          <w:rFonts w:ascii="Georgia" w:hAnsi="Georgia" w:cs="Book Antiqua"/>
          <w:color w:val="6B0003"/>
        </w:rPr>
        <w:t>F</w:t>
      </w:r>
      <w:r w:rsidR="00B453B0" w:rsidRPr="00B453B0">
        <w:rPr>
          <w:rFonts w:ascii="Georgia" w:hAnsi="Georgia" w:cs="Book Antiqua"/>
          <w:color w:val="6B0003"/>
        </w:rPr>
        <w:t>a</w:t>
      </w:r>
      <w:r w:rsidR="00B453B0" w:rsidRPr="00B453B0">
        <w:rPr>
          <w:rFonts w:ascii="Georgia" w:hAnsi="Georgia" w:cs="Book Antiqua"/>
          <w:color w:val="6B0003"/>
        </w:rPr>
        <w:t>c</w:t>
      </w:r>
      <w:r w:rsidR="00B453B0" w:rsidRPr="00B453B0">
        <w:rPr>
          <w:rFonts w:ascii="Georgia" w:hAnsi="Georgia" w:cs="Book Antiqua"/>
          <w:color w:val="6B0003"/>
        </w:rPr>
        <w:t>cia risplendere per noi il suo volto e ci faccia grazia. </w:t>
      </w:r>
      <w:r w:rsidR="002B19AD">
        <w:rPr>
          <w:rFonts w:ascii="Georgia" w:hAnsi="Georgia" w:cs="Book Antiqua"/>
          <w:color w:val="6B0003"/>
        </w:rPr>
        <w:t>R</w:t>
      </w:r>
      <w:r w:rsidR="00B453B0" w:rsidRPr="00B453B0">
        <w:rPr>
          <w:rFonts w:ascii="Georgia" w:hAnsi="Georgia" w:cs="Book Antiqua"/>
          <w:color w:val="6B0003"/>
        </w:rPr>
        <w:t>ivolga a noi il suo volto e ci conceda pace”.</w:t>
      </w:r>
    </w:p>
    <w:p w:rsidR="007A5E60" w:rsidRDefault="007A5E60" w:rsidP="009B7CD1">
      <w:pPr>
        <w:spacing w:line="380" w:lineRule="exact"/>
        <w:jc w:val="both"/>
        <w:rPr>
          <w:rFonts w:ascii="Georgia" w:hAnsi="Georgia" w:cs="Book Antiqua"/>
          <w:color w:val="6B0003"/>
        </w:rPr>
      </w:pPr>
    </w:p>
    <w:p w:rsidR="0031258D" w:rsidRPr="00AB7FE2" w:rsidRDefault="00A71E6A" w:rsidP="00A71E6A">
      <w:pPr>
        <w:spacing w:line="380" w:lineRule="exact"/>
        <w:jc w:val="both"/>
        <w:rPr>
          <w:rFonts w:ascii="Georgia" w:hAnsi="Georgia" w:cs="Book Antiqua"/>
          <w:b/>
          <w:color w:val="6B0003"/>
        </w:rPr>
      </w:pPr>
      <w:r w:rsidRPr="00AB7FE2">
        <w:rPr>
          <w:rFonts w:ascii="Georgia" w:hAnsi="Georgia" w:cs="Book Antiqua"/>
          <w:b/>
          <w:color w:val="6B0003"/>
        </w:rPr>
        <w:t xml:space="preserve">Maria, la Madre di Gesù, ci aiuti a comprendere e a vivere tutti i giorni la fraternità che sgorga dal cuore del suo Figlio, per portare pace </w:t>
      </w:r>
      <w:proofErr w:type="gramStart"/>
      <w:r w:rsidRPr="00AB7FE2">
        <w:rPr>
          <w:rFonts w:ascii="Georgia" w:hAnsi="Georgia" w:cs="Book Antiqua"/>
          <w:b/>
          <w:color w:val="6B0003"/>
        </w:rPr>
        <w:t>ad</w:t>
      </w:r>
      <w:proofErr w:type="gramEnd"/>
      <w:r w:rsidRPr="00AB7FE2">
        <w:rPr>
          <w:rFonts w:ascii="Georgia" w:hAnsi="Georgia" w:cs="Book Antiqua"/>
          <w:b/>
          <w:color w:val="6B0003"/>
        </w:rPr>
        <w:t xml:space="preserve"> ogni uomo su questa nostra amata terra.</w:t>
      </w:r>
    </w:p>
    <w:sectPr w:rsidR="0031258D" w:rsidRPr="00AB7FE2" w:rsidSect="0091334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20"/>
      <w:pgMar w:top="1701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94" w:rsidRDefault="00E81F94">
      <w:r>
        <w:separator/>
      </w:r>
    </w:p>
  </w:endnote>
  <w:endnote w:type="continuationSeparator" w:id="0">
    <w:p w:rsidR="00E81F94" w:rsidRDefault="00E8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Kunstler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6A" w:rsidRDefault="00A71E6A" w:rsidP="003171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1E6A" w:rsidRDefault="00A71E6A" w:rsidP="003171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6A" w:rsidRDefault="00A71E6A" w:rsidP="003171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62CF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A71E6A" w:rsidRDefault="00A71E6A" w:rsidP="0031718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94" w:rsidRDefault="00E81F94">
      <w:r>
        <w:separator/>
      </w:r>
    </w:p>
  </w:footnote>
  <w:footnote w:type="continuationSeparator" w:id="0">
    <w:p w:rsidR="00E81F94" w:rsidRDefault="00E81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6A" w:rsidRDefault="00A71E6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1E6A" w:rsidRDefault="00A71E6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6A" w:rsidRDefault="00A71E6A" w:rsidP="00317187">
    <w:pPr>
      <w:pStyle w:val="Intestazione"/>
      <w:framePr w:wrap="around" w:vAnchor="text" w:hAnchor="margin" w:xAlign="right" w:y="1"/>
      <w:rPr>
        <w:rFonts w:ascii="Garamond" w:hAnsi="Garamond"/>
        <w:smallCap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2A"/>
    <w:rsid w:val="00172D2A"/>
    <w:rsid w:val="001F0753"/>
    <w:rsid w:val="0023304C"/>
    <w:rsid w:val="002762CF"/>
    <w:rsid w:val="002A16F2"/>
    <w:rsid w:val="002B1401"/>
    <w:rsid w:val="002B19AD"/>
    <w:rsid w:val="002D34BD"/>
    <w:rsid w:val="0031258D"/>
    <w:rsid w:val="00317187"/>
    <w:rsid w:val="00451D49"/>
    <w:rsid w:val="005059AF"/>
    <w:rsid w:val="00515AB9"/>
    <w:rsid w:val="005525C2"/>
    <w:rsid w:val="00565037"/>
    <w:rsid w:val="00631649"/>
    <w:rsid w:val="00647337"/>
    <w:rsid w:val="006542C9"/>
    <w:rsid w:val="006C3C8D"/>
    <w:rsid w:val="00723CDD"/>
    <w:rsid w:val="007A5E60"/>
    <w:rsid w:val="007B51EB"/>
    <w:rsid w:val="007B68E8"/>
    <w:rsid w:val="008525A5"/>
    <w:rsid w:val="00887964"/>
    <w:rsid w:val="008E6787"/>
    <w:rsid w:val="00913342"/>
    <w:rsid w:val="00946654"/>
    <w:rsid w:val="00957260"/>
    <w:rsid w:val="009B7CD1"/>
    <w:rsid w:val="009E6430"/>
    <w:rsid w:val="009E760C"/>
    <w:rsid w:val="00A71E6A"/>
    <w:rsid w:val="00A86D4E"/>
    <w:rsid w:val="00AB7FE2"/>
    <w:rsid w:val="00B13ED4"/>
    <w:rsid w:val="00B453B0"/>
    <w:rsid w:val="00B76A14"/>
    <w:rsid w:val="00BA7E4A"/>
    <w:rsid w:val="00CB3633"/>
    <w:rsid w:val="00D53327"/>
    <w:rsid w:val="00D94ED4"/>
    <w:rsid w:val="00E44150"/>
    <w:rsid w:val="00E81F94"/>
    <w:rsid w:val="00E83457"/>
    <w:rsid w:val="00E951F6"/>
    <w:rsid w:val="00F73BD9"/>
    <w:rsid w:val="00F8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828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360" w:line="380" w:lineRule="exact"/>
      <w:ind w:firstLine="709"/>
      <w:jc w:val="both"/>
      <w:outlineLvl w:val="0"/>
    </w:pPr>
    <w:rPr>
      <w:rFonts w:ascii="Garamond" w:hAnsi="Garamond"/>
      <w:b/>
      <w:bCs/>
      <w:spacing w:val="-8"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Pr>
      <w:rFonts w:ascii="Kunstler Script" w:hAnsi="Kunstler Script"/>
      <w:color w:val="339966"/>
      <w:sz w:val="36"/>
    </w:rPr>
  </w:style>
  <w:style w:type="paragraph" w:styleId="Rientrocorpodeltesto">
    <w:name w:val="Body Text Indent"/>
    <w:basedOn w:val="Normale"/>
    <w:pPr>
      <w:spacing w:after="120" w:line="360" w:lineRule="auto"/>
      <w:ind w:firstLine="709"/>
      <w:jc w:val="both"/>
    </w:pPr>
  </w:style>
  <w:style w:type="paragraph" w:styleId="Rientrocorpodeltesto2">
    <w:name w:val="Body Text Indent 2"/>
    <w:basedOn w:val="Normale"/>
    <w:pPr>
      <w:spacing w:line="360" w:lineRule="auto"/>
      <w:ind w:firstLine="851"/>
      <w:jc w:val="both"/>
    </w:pPr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spacing w:line="400" w:lineRule="exact"/>
      <w:ind w:firstLine="709"/>
      <w:jc w:val="both"/>
    </w:pPr>
    <w:rPr>
      <w:rFonts w:ascii="Bookman Old Style" w:hAnsi="Bookman Old Style"/>
      <w:sz w:val="22"/>
    </w:rPr>
  </w:style>
  <w:style w:type="paragraph" w:styleId="Titolo">
    <w:name w:val="Title"/>
    <w:basedOn w:val="Normale"/>
    <w:qFormat/>
    <w:pPr>
      <w:spacing w:line="380" w:lineRule="exact"/>
      <w:jc w:val="center"/>
    </w:pPr>
    <w:rPr>
      <w:rFonts w:ascii="Garamond" w:hAnsi="Garamond"/>
      <w:b/>
      <w:bCs/>
      <w:sz w:val="28"/>
    </w:rPr>
  </w:style>
  <w:style w:type="character" w:styleId="Enfasicorsivo">
    <w:name w:val="Emphasis"/>
    <w:qFormat/>
    <w:rsid w:val="002A16F2"/>
    <w:rPr>
      <w:i/>
      <w:iCs/>
    </w:rPr>
  </w:style>
  <w:style w:type="paragraph" w:styleId="Corpodeltesto">
    <w:name w:val="Body Text"/>
    <w:basedOn w:val="Normale"/>
    <w:link w:val="CorpodeltestoCarattere"/>
    <w:rsid w:val="002A16F2"/>
    <w:pPr>
      <w:widowControl w:val="0"/>
      <w:suppressAutoHyphens/>
      <w:autoSpaceDE w:val="0"/>
      <w:spacing w:line="240" w:lineRule="atLeast"/>
      <w:jc w:val="both"/>
    </w:pPr>
    <w:rPr>
      <w:rFonts w:ascii="CG Times" w:hAnsi="CG Times"/>
      <w:sz w:val="20"/>
      <w:szCs w:val="20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2A16F2"/>
    <w:rPr>
      <w:rFonts w:ascii="CG Times" w:hAnsi="CG Times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360" w:line="380" w:lineRule="exact"/>
      <w:ind w:firstLine="709"/>
      <w:jc w:val="both"/>
      <w:outlineLvl w:val="0"/>
    </w:pPr>
    <w:rPr>
      <w:rFonts w:ascii="Garamond" w:hAnsi="Garamond"/>
      <w:b/>
      <w:bCs/>
      <w:spacing w:val="-8"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Pr>
      <w:rFonts w:ascii="Kunstler Script" w:hAnsi="Kunstler Script"/>
      <w:color w:val="339966"/>
      <w:sz w:val="36"/>
    </w:rPr>
  </w:style>
  <w:style w:type="paragraph" w:styleId="Rientrocorpodeltesto">
    <w:name w:val="Body Text Indent"/>
    <w:basedOn w:val="Normale"/>
    <w:pPr>
      <w:spacing w:after="120" w:line="360" w:lineRule="auto"/>
      <w:ind w:firstLine="709"/>
      <w:jc w:val="both"/>
    </w:pPr>
  </w:style>
  <w:style w:type="paragraph" w:styleId="Rientrocorpodeltesto2">
    <w:name w:val="Body Text Indent 2"/>
    <w:basedOn w:val="Normale"/>
    <w:pPr>
      <w:spacing w:line="360" w:lineRule="auto"/>
      <w:ind w:firstLine="851"/>
      <w:jc w:val="both"/>
    </w:pPr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spacing w:line="400" w:lineRule="exact"/>
      <w:ind w:firstLine="709"/>
      <w:jc w:val="both"/>
    </w:pPr>
    <w:rPr>
      <w:rFonts w:ascii="Bookman Old Style" w:hAnsi="Bookman Old Style"/>
      <w:sz w:val="22"/>
    </w:rPr>
  </w:style>
  <w:style w:type="paragraph" w:styleId="Titolo">
    <w:name w:val="Title"/>
    <w:basedOn w:val="Normale"/>
    <w:qFormat/>
    <w:pPr>
      <w:spacing w:line="380" w:lineRule="exact"/>
      <w:jc w:val="center"/>
    </w:pPr>
    <w:rPr>
      <w:rFonts w:ascii="Garamond" w:hAnsi="Garamond"/>
      <w:b/>
      <w:bCs/>
      <w:sz w:val="28"/>
    </w:rPr>
  </w:style>
  <w:style w:type="character" w:styleId="Enfasicorsivo">
    <w:name w:val="Emphasis"/>
    <w:qFormat/>
    <w:rsid w:val="002A16F2"/>
    <w:rPr>
      <w:i/>
      <w:iCs/>
    </w:rPr>
  </w:style>
  <w:style w:type="paragraph" w:styleId="Corpodeltesto">
    <w:name w:val="Body Text"/>
    <w:basedOn w:val="Normale"/>
    <w:link w:val="CorpodeltestoCarattere"/>
    <w:rsid w:val="002A16F2"/>
    <w:pPr>
      <w:widowControl w:val="0"/>
      <w:suppressAutoHyphens/>
      <w:autoSpaceDE w:val="0"/>
      <w:spacing w:line="240" w:lineRule="atLeast"/>
      <w:jc w:val="both"/>
    </w:pPr>
    <w:rPr>
      <w:rFonts w:ascii="CG Times" w:hAnsi="CG Times"/>
      <w:sz w:val="20"/>
      <w:szCs w:val="20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2A16F2"/>
    <w:rPr>
      <w:rFonts w:ascii="CG Times" w:hAnsi="CG Time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austo:Library:Application%20Support:Microsoft:Office:Modelli%20utente:Modelli%20personali:Omel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0525B2-CA77-2546-AAF6-AB67EFF2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Omelia.dotx</Template>
  <TotalTime>40</TotalTime>
  <Pages>1</Pages>
  <Words>858</Words>
  <Characters>4897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Fausto Tardelli</dc:creator>
  <cp:keywords/>
  <dc:description/>
  <cp:lastModifiedBy>Fausto Tardelli</cp:lastModifiedBy>
  <cp:revision>4</cp:revision>
  <cp:lastPrinted>2004-12-04T00:16:00Z</cp:lastPrinted>
  <dcterms:created xsi:type="dcterms:W3CDTF">2014-01-01T13:29:00Z</dcterms:created>
  <dcterms:modified xsi:type="dcterms:W3CDTF">2014-01-01T20:58:00Z</dcterms:modified>
</cp:coreProperties>
</file>