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13" w:rsidRDefault="00552513" w:rsidP="0055251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COMUNICATO DELLA CONFERENZA EPISCOPALE TOSCANA</w:t>
      </w:r>
    </w:p>
    <w:p w:rsidR="00552513" w:rsidRDefault="00552513" w:rsidP="0055251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A SEGUITO DEL DPCM DEL 26 APRILE 2020</w:t>
      </w:r>
    </w:p>
    <w:p w:rsidR="00552513" w:rsidRDefault="00552513" w:rsidP="0055251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(RELATIVO ALLE MISURE DI CONTENIMENTO </w:t>
      </w:r>
    </w:p>
    <w:p w:rsidR="00552513" w:rsidRDefault="00552513" w:rsidP="0055251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DEL CONTAGIO DA VIRUS COVID-19 NELLA FASE 2)</w:t>
      </w:r>
    </w:p>
    <w:p w:rsidR="00552513" w:rsidRDefault="00552513" w:rsidP="00552513">
      <w:pPr>
        <w:spacing w:before="120"/>
        <w:ind w:firstLine="709"/>
        <w:jc w:val="both"/>
        <w:rPr>
          <w:rFonts w:ascii="Times New Roman" w:hAnsi="Times New Roman" w:cs="Times New Roman"/>
          <w:color w:val="000000"/>
        </w:rPr>
      </w:pPr>
    </w:p>
    <w:p w:rsidR="00552513" w:rsidRDefault="00552513" w:rsidP="00552513">
      <w:pPr>
        <w:spacing w:before="120"/>
        <w:ind w:firstLine="709"/>
        <w:jc w:val="both"/>
        <w:rPr>
          <w:rFonts w:ascii="Times New Roman" w:hAnsi="Times New Roman" w:cs="Times New Roman"/>
          <w:color w:val="000000"/>
        </w:rPr>
      </w:pPr>
      <w:r>
        <w:rPr>
          <w:rFonts w:ascii="Times New Roman" w:hAnsi="Times New Roman" w:cs="Times New Roman"/>
          <w:color w:val="000000"/>
        </w:rPr>
        <w:t xml:space="preserve">I Vescovi della Toscana si uniscono alla Conferenza Episcopale Italiana nell’esprimere l’esigenza di poter riprendere l’azione pastorale e l’attività di culto della Chiesa, </w:t>
      </w:r>
      <w:r>
        <w:rPr>
          <w:rFonts w:ascii="Times New Roman" w:hAnsi="Times New Roman" w:cs="Times New Roman"/>
          <w:color w:val="000000"/>
          <w:highlight w:val="white"/>
        </w:rPr>
        <w:t>nel rispetto delle misure necessarie per il controllo del contagio, ma nella pienezza della propria autonomia.</w:t>
      </w:r>
      <w:r>
        <w:rPr>
          <w:rFonts w:ascii="Times New Roman" w:hAnsi="Times New Roman" w:cs="Times New Roman"/>
          <w:color w:val="000000"/>
        </w:rPr>
        <w:t xml:space="preserve"> </w:t>
      </w:r>
    </w:p>
    <w:p w:rsidR="00552513" w:rsidRDefault="00552513" w:rsidP="00552513">
      <w:pPr>
        <w:spacing w:before="120"/>
        <w:ind w:firstLine="709"/>
        <w:jc w:val="both"/>
        <w:rPr>
          <w:rFonts w:ascii="Times New Roman" w:hAnsi="Times New Roman" w:cs="Times New Roman"/>
          <w:color w:val="000000"/>
        </w:rPr>
      </w:pPr>
      <w:r>
        <w:rPr>
          <w:rFonts w:ascii="Times New Roman" w:hAnsi="Times New Roman" w:cs="Times New Roman"/>
          <w:color w:val="000000"/>
          <w:highlight w:val="white"/>
        </w:rPr>
        <w:t xml:space="preserve">In queste settimane anche le Chiese della Toscana non solo hanno accettato, con sofferenza e senso di responsabilità, le limitazioni assunte per far fronte all’emergenza sanitaria, ma le hanno accolte e vissute nell’orizzonte del bene comune. Lo hanno fatto però nella consapevolezza che, come ha affermato Papa Francesco durante la celebrazione eucaristica in Santa Marta lo scorso 17 aprile, “questa non è la Chiesa: questa è la Chiesa di una situazione difficile”. “L’ideale della Chiesa – ci ha ricordato il Santo Padre – è sempre con il popolo e con i Sacramenti. Sempre”. </w:t>
      </w:r>
    </w:p>
    <w:p w:rsidR="00552513" w:rsidRDefault="00552513" w:rsidP="00552513">
      <w:pPr>
        <w:spacing w:before="120"/>
        <w:ind w:firstLine="709"/>
        <w:jc w:val="both"/>
        <w:rPr>
          <w:rFonts w:ascii="Times New Roman" w:hAnsi="Times New Roman" w:cs="Times New Roman"/>
          <w:color w:val="000000"/>
        </w:rPr>
      </w:pPr>
      <w:r>
        <w:rPr>
          <w:rFonts w:ascii="Times New Roman" w:hAnsi="Times New Roman" w:cs="Times New Roman"/>
          <w:color w:val="000000"/>
          <w:highlight w:val="white"/>
        </w:rPr>
        <w:t xml:space="preserve">Le Diocesi toscane quindi si dicono pronte a recepire tutte le indicazioni che potranno essere fornite da specifici protocolli di sicurezza, analogamente a quanto stabilito per altri luoghi e attività, nella certezza che le ragioni economiche, culturali e sociali, in base alle quali vengono o verranno presto riaperti fabbriche, negozi e musei, parchi, ville e giardini pubblici, non possono avere una prevalenza rispetto all’esercizio della libertà religiosa, che è tra i principi fondamentali della Costituzione (come sanciscono gli artt. 2, 7 e 19) e definita dal Concordato tra Stato e Chiesa (si vedano gli artt. 1 e 2 dell’Accordo di revisione del Concordato tra la Repubblica Italiana e la Santa Sede del 18 febbraio 1984). </w:t>
      </w:r>
    </w:p>
    <w:p w:rsidR="00552513" w:rsidRDefault="00552513" w:rsidP="00552513">
      <w:pPr>
        <w:spacing w:before="120"/>
        <w:ind w:firstLine="709"/>
        <w:jc w:val="both"/>
        <w:rPr>
          <w:rFonts w:ascii="Times New Roman" w:hAnsi="Times New Roman" w:cs="Times New Roman"/>
          <w:color w:val="000000"/>
        </w:rPr>
      </w:pPr>
      <w:r>
        <w:rPr>
          <w:rFonts w:ascii="Times New Roman" w:hAnsi="Times New Roman" w:cs="Times New Roman"/>
          <w:color w:val="000000"/>
          <w:highlight w:val="white"/>
        </w:rPr>
        <w:t>I Vescovi toscani ricordano che, come in tutta Italia, anche nella nostra Regione la Chiesa è stata in questo tempo difficile vicina alle persone, sia con l’assistenza spirituale resa possibile dai mezzi di comunicazione, sia fornendo attraverso le parrocchie, le Caritas, le associazioni, il volontariato organizzato una serie di servizi socialmente importanti. Ritengono però che adesso, con l’apertura di una nuova fase, sia necessario consentire una più ampia partecipazione dei fedeli alla vita sacramentale che sta alla base della prossimità caritativa, assicurando la massima disponibilità, come dimostrato finora, ad attenersi con rigore alle indicazioni che saranno date perché questo possa avvenire con il massimo controllo possibile. In questo ci si fa voce anche di tante persone sole, per le quali l’espressione comunitaria della fede è urgenza esistenziale. La Chiesa ha dimostrato di saper rispettare, anche quando questo è costato pesanti rinunce, le ragioni della scienza e della politica chiamate a dare indicazioni di carattere sanitario  e sociale su come contenere il contagio. Anche chi ha responsabilità scientifiche e politiche però deve dimostrare adesso di saper rispettare le ragioni della fede e riconoscere la capacità della Chiesa di agire con matura responsabilità.</w:t>
      </w:r>
      <w:r>
        <w:rPr>
          <w:rFonts w:ascii="Times New Roman" w:hAnsi="Times New Roman" w:cs="Times New Roman"/>
          <w:color w:val="000000"/>
        </w:rPr>
        <w:t xml:space="preserve"> </w:t>
      </w:r>
    </w:p>
    <w:p w:rsidR="00552513" w:rsidRDefault="00552513" w:rsidP="00552513">
      <w:pPr>
        <w:jc w:val="both"/>
        <w:rPr>
          <w:rFonts w:ascii="Times New Roman" w:hAnsi="Times New Roman" w:cs="Times New Roman"/>
        </w:rPr>
      </w:pPr>
    </w:p>
    <w:p w:rsidR="00552513" w:rsidRDefault="00D70B45" w:rsidP="00552513">
      <w:pPr>
        <w:jc w:val="both"/>
        <w:rPr>
          <w:rFonts w:ascii="Times New Roman" w:hAnsi="Times New Roman" w:cs="Times New Roman"/>
        </w:rPr>
      </w:pPr>
      <w:r>
        <w:rPr>
          <w:rFonts w:ascii="Times New Roman" w:hAnsi="Times New Roman" w:cs="Times New Roman"/>
        </w:rPr>
        <w:t>27 aprile 2020</w:t>
      </w:r>
    </w:p>
    <w:p w:rsidR="00552513" w:rsidRDefault="00552513" w:rsidP="00552513">
      <w:pPr>
        <w:ind w:left="3119"/>
        <w:jc w:val="center"/>
        <w:rPr>
          <w:rFonts w:ascii="Times New Roman" w:hAnsi="Times New Roman" w:cs="Times New Roman"/>
          <w:i/>
        </w:rPr>
      </w:pPr>
      <w:r>
        <w:rPr>
          <w:rFonts w:ascii="Times New Roman" w:hAnsi="Times New Roman" w:cs="Times New Roman"/>
          <w:i/>
        </w:rPr>
        <w:t>I Vescovi delle Diocesi della Toscana</w:t>
      </w:r>
    </w:p>
    <w:p w:rsidR="00552513" w:rsidRDefault="00552513" w:rsidP="00552513">
      <w:pPr>
        <w:ind w:left="3119"/>
        <w:jc w:val="center"/>
        <w:rPr>
          <w:rFonts w:ascii="Times New Roman" w:hAnsi="Times New Roman" w:cs="Times New Roman"/>
          <w:i/>
        </w:rPr>
      </w:pPr>
    </w:p>
    <w:p w:rsidR="00707115" w:rsidRPr="00552513" w:rsidRDefault="00707115" w:rsidP="00552513">
      <w:pPr>
        <w:rPr>
          <w:rFonts w:hint="eastAsia"/>
        </w:rPr>
      </w:pPr>
      <w:bookmarkStart w:id="0" w:name="_GoBack"/>
      <w:bookmarkEnd w:id="0"/>
    </w:p>
    <w:sectPr w:rsidR="00707115" w:rsidRPr="00552513" w:rsidSect="00707115">
      <w:pgSz w:w="11906" w:h="16838"/>
      <w:pgMar w:top="1701" w:right="1701" w:bottom="1701" w:left="1701"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hyphenationZone w:val="283"/>
  <w:characterSpacingControl w:val="doNotCompress"/>
  <w:compat>
    <w:useFELayout/>
  </w:compat>
  <w:rsids>
    <w:rsidRoot w:val="00166D08"/>
    <w:rsid w:val="00166D08"/>
    <w:rsid w:val="001D66C1"/>
    <w:rsid w:val="00534875"/>
    <w:rsid w:val="00552513"/>
    <w:rsid w:val="006A372E"/>
    <w:rsid w:val="00707115"/>
    <w:rsid w:val="007C5A6F"/>
    <w:rsid w:val="007F7EB1"/>
    <w:rsid w:val="00A1048A"/>
    <w:rsid w:val="00C75D53"/>
    <w:rsid w:val="00D70B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D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C75D53"/>
    <w:pPr>
      <w:keepNext/>
      <w:spacing w:before="240" w:after="120"/>
    </w:pPr>
    <w:rPr>
      <w:rFonts w:ascii="Liberation Sans" w:eastAsia="Microsoft YaHei" w:hAnsi="Liberation Sans"/>
      <w:sz w:val="28"/>
      <w:szCs w:val="28"/>
    </w:rPr>
  </w:style>
  <w:style w:type="paragraph" w:styleId="Corpodeltesto">
    <w:name w:val="Body Text"/>
    <w:basedOn w:val="Normale"/>
    <w:rsid w:val="00C75D53"/>
    <w:pPr>
      <w:spacing w:after="140" w:line="276" w:lineRule="auto"/>
    </w:pPr>
  </w:style>
  <w:style w:type="paragraph" w:styleId="Elenco">
    <w:name w:val="List"/>
    <w:basedOn w:val="Corpodeltesto"/>
    <w:rsid w:val="00C75D53"/>
  </w:style>
  <w:style w:type="paragraph" w:styleId="Didascalia">
    <w:name w:val="caption"/>
    <w:basedOn w:val="Normale"/>
    <w:qFormat/>
    <w:rsid w:val="00C75D53"/>
    <w:pPr>
      <w:suppressLineNumbers/>
      <w:spacing w:before="120" w:after="120"/>
    </w:pPr>
    <w:rPr>
      <w:i/>
      <w:iCs/>
    </w:rPr>
  </w:style>
  <w:style w:type="paragraph" w:customStyle="1" w:styleId="Indice">
    <w:name w:val="Indice"/>
    <w:basedOn w:val="Normale"/>
    <w:qFormat/>
    <w:rsid w:val="00C75D53"/>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r="http://schemas.openxmlformats.org/officeDocument/2006/relationships" xmlns:w="http://schemas.openxmlformats.org/wordprocessingml/2006/main">
  <w:divs>
    <w:div w:id="356270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Bigi</dc:creator>
  <cp:lastModifiedBy>roberto</cp:lastModifiedBy>
  <cp:revision>8</cp:revision>
  <cp:lastPrinted>2020-04-27T11:44:00Z</cp:lastPrinted>
  <dcterms:created xsi:type="dcterms:W3CDTF">2020-04-27T07:55:00Z</dcterms:created>
  <dcterms:modified xsi:type="dcterms:W3CDTF">2020-04-27T12:27:00Z</dcterms:modified>
  <dc:language>it-IT</dc:language>
</cp:coreProperties>
</file>